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1C23638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115189178"/>
      <w:bookmarkStart w:id="1" w:name="_Hlk491845607"/>
      <w:bookmarkEnd w:id="0"/>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6C7ACB">
        <w:rPr>
          <w:rFonts w:ascii="Arial" w:eastAsia="MS Mincho" w:hAnsi="Arial" w:cs="Arial"/>
          <w:b/>
          <w:sz w:val="24"/>
          <w:szCs w:val="24"/>
        </w:rPr>
        <w:t>4</w:t>
      </w:r>
      <w:r w:rsidR="001E2C98">
        <w:rPr>
          <w:rFonts w:ascii="Arial" w:eastAsia="MS Mincho" w:hAnsi="Arial" w:cs="Arial"/>
          <w:b/>
          <w:sz w:val="24"/>
          <w:szCs w:val="24"/>
        </w:rPr>
        <w:t>-</w:t>
      </w:r>
      <w:r w:rsidR="00BB1E31">
        <w:rPr>
          <w:rFonts w:ascii="Arial" w:eastAsia="MS Mincho" w:hAnsi="Arial" w:cs="Arial"/>
          <w:b/>
          <w:sz w:val="24"/>
          <w:szCs w:val="24"/>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sidRPr="001A5E1D">
        <w:rPr>
          <w:rFonts w:ascii="Arial" w:eastAsia="MS Mincho" w:hAnsi="Arial" w:cs="Arial"/>
          <w:b/>
          <w:sz w:val="24"/>
          <w:szCs w:val="24"/>
        </w:rPr>
        <w:t>22</w:t>
      </w:r>
      <w:r w:rsidR="001A5E1D">
        <w:rPr>
          <w:rFonts w:ascii="Arial" w:eastAsia="MS Mincho" w:hAnsi="Arial" w:cs="Arial"/>
          <w:b/>
          <w:sz w:val="24"/>
          <w:szCs w:val="24"/>
        </w:rPr>
        <w:t>16713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1"/>
    <w:p w14:paraId="55989966" w14:textId="0BBE8F35" w:rsidR="008B789A" w:rsidRDefault="008B789A" w:rsidP="008B789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BB1E31">
        <w:rPr>
          <w:rFonts w:ascii="Arial" w:eastAsiaTheme="minorEastAsia" w:hAnsi="Arial" w:cs="Arial"/>
          <w:b/>
          <w:sz w:val="24"/>
          <w:szCs w:val="24"/>
          <w:lang w:eastAsia="zh-CN"/>
        </w:rPr>
        <w:t>October</w:t>
      </w:r>
      <w:r w:rsidRPr="002E37DC">
        <w:rPr>
          <w:rFonts w:ascii="Arial" w:eastAsiaTheme="minorEastAsia" w:hAnsi="Arial" w:cs="Arial"/>
          <w:b/>
          <w:sz w:val="24"/>
          <w:szCs w:val="24"/>
          <w:lang w:eastAsia="zh-CN"/>
        </w:rPr>
        <w:t xml:space="preserve"> </w:t>
      </w:r>
      <w:r w:rsidR="00BB1E31">
        <w:rPr>
          <w:rFonts w:ascii="Arial" w:eastAsiaTheme="minorEastAsia" w:hAnsi="Arial" w:cs="Arial"/>
          <w:b/>
          <w:sz w:val="24"/>
          <w:szCs w:val="24"/>
          <w:lang w:eastAsia="zh-CN"/>
        </w:rPr>
        <w:t>10</w:t>
      </w:r>
      <w:r w:rsidRPr="00644A8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w:t>
      </w:r>
      <w:r w:rsidR="00BB1E31">
        <w:rPr>
          <w:rFonts w:ascii="Arial" w:eastAsiaTheme="minorEastAsia" w:hAnsi="Arial" w:cs="Arial"/>
          <w:b/>
          <w:sz w:val="24"/>
          <w:szCs w:val="24"/>
          <w:lang w:eastAsia="zh-CN"/>
        </w:rPr>
        <w:t>19</w:t>
      </w:r>
      <w:r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86CBC5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B1E31" w:rsidRPr="00BB1E31">
        <w:rPr>
          <w:rFonts w:ascii="Arial" w:eastAsia="MS Mincho" w:hAnsi="Arial" w:cs="Arial"/>
          <w:bCs/>
          <w:color w:val="000000"/>
          <w:sz w:val="22"/>
        </w:rPr>
        <w:t>Further</w:t>
      </w:r>
      <w:r w:rsidR="00BB1E31">
        <w:rPr>
          <w:rFonts w:ascii="Arial" w:eastAsia="MS Mincho" w:hAnsi="Arial" w:cs="Arial"/>
          <w:b/>
          <w:color w:val="000000"/>
          <w:sz w:val="22"/>
        </w:rPr>
        <w:t xml:space="preserve"> </w:t>
      </w:r>
      <w:r w:rsidR="00BB1E31">
        <w:rPr>
          <w:rFonts w:ascii="Arial" w:eastAsiaTheme="minorEastAsia" w:hAnsi="Arial" w:cs="Arial"/>
          <w:color w:val="000000"/>
          <w:sz w:val="22"/>
          <w:lang w:eastAsia="zh-CN"/>
        </w:rPr>
        <w:t>Analysis</w:t>
      </w:r>
      <w:r w:rsidR="0038258E">
        <w:rPr>
          <w:rFonts w:ascii="Arial" w:eastAsiaTheme="minorEastAsia" w:hAnsi="Arial" w:cs="Arial"/>
          <w:color w:val="000000"/>
          <w:sz w:val="22"/>
          <w:lang w:eastAsia="zh-CN"/>
        </w:rPr>
        <w:t xml:space="preserve"> </w:t>
      </w:r>
      <w:r w:rsidR="00BB1E31">
        <w:rPr>
          <w:rFonts w:ascii="Arial" w:eastAsiaTheme="minorEastAsia" w:hAnsi="Arial" w:cs="Arial"/>
          <w:color w:val="000000"/>
          <w:sz w:val="22"/>
          <w:lang w:eastAsia="zh-CN"/>
        </w:rPr>
        <w:t xml:space="preserve">of </w:t>
      </w:r>
      <w:r w:rsidR="007167D8" w:rsidRPr="007167D8">
        <w:rPr>
          <w:rFonts w:ascii="Arial" w:eastAsiaTheme="minorEastAsia" w:hAnsi="Arial" w:cs="Arial"/>
          <w:color w:val="000000"/>
          <w:sz w:val="22"/>
          <w:lang w:eastAsia="zh-CN"/>
        </w:rPr>
        <w:t>RRM requirement</w:t>
      </w:r>
      <w:r w:rsidR="00BB1E31">
        <w:rPr>
          <w:rFonts w:ascii="Arial" w:eastAsiaTheme="minorEastAsia" w:hAnsi="Arial" w:cs="Arial"/>
          <w:color w:val="000000"/>
          <w:sz w:val="22"/>
          <w:lang w:eastAsia="zh-CN"/>
        </w:rPr>
        <w:t xml:space="preserve"> impacts </w:t>
      </w:r>
      <w:r w:rsidR="007167D8" w:rsidRPr="007167D8">
        <w:rPr>
          <w:rFonts w:ascii="Arial" w:eastAsiaTheme="minorEastAsia" w:hAnsi="Arial" w:cs="Arial"/>
          <w:color w:val="000000"/>
          <w:sz w:val="22"/>
          <w:lang w:eastAsia="zh-CN"/>
        </w:rPr>
        <w:t>for simultaneous DL reception from different directions</w:t>
      </w:r>
    </w:p>
    <w:p w14:paraId="08CE26BB" w14:textId="357D7204"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B1E31">
        <w:rPr>
          <w:rFonts w:ascii="Arial" w:eastAsiaTheme="minorEastAsia" w:hAnsi="Arial" w:cs="Arial"/>
          <w:color w:val="000000"/>
          <w:sz w:val="22"/>
          <w:lang w:eastAsia="zh-CN"/>
        </w:rPr>
        <w:t>6</w:t>
      </w:r>
      <w:r w:rsidR="00E50AE3">
        <w:rPr>
          <w:rFonts w:ascii="Arial" w:eastAsiaTheme="minorEastAsia" w:hAnsi="Arial" w:cs="Arial" w:hint="eastAsia"/>
          <w:color w:val="000000"/>
          <w:sz w:val="22"/>
          <w:lang w:eastAsia="zh-CN"/>
        </w:rPr>
        <w:t>.</w:t>
      </w:r>
      <w:r w:rsidR="0038258E">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r w:rsidR="00BB1E31">
        <w:rPr>
          <w:rFonts w:ascii="Arial" w:eastAsiaTheme="minorEastAsia" w:hAnsi="Arial" w:cs="Arial"/>
          <w:color w:val="000000"/>
          <w:sz w:val="22"/>
          <w:lang w:eastAsia="zh-CN"/>
        </w:rPr>
        <w:t>.1</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25F16E5E" w14:textId="138800A8" w:rsidR="007167D8" w:rsidRPr="007167D8" w:rsidRDefault="007167D8" w:rsidP="007167D8">
      <w:pPr>
        <w:rPr>
          <w:rFonts w:asciiTheme="minorHAnsi" w:hAnsiTheme="minorHAnsi" w:cstheme="minorHAnsi"/>
        </w:rPr>
      </w:pPr>
      <w:r w:rsidRPr="007167D8">
        <w:rPr>
          <w:rFonts w:asciiTheme="minorHAnsi" w:hAnsiTheme="minorHAnsi" w:cstheme="minorHAnsi"/>
        </w:rPr>
        <w:t xml:space="preserve">In RAN#95e meeting, the Rel-18 FR2 multi-RX downlink reception work item was approved in [1] and in RAN#96 meeting the objectives were </w:t>
      </w:r>
      <w:r w:rsidR="00A724EC">
        <w:rPr>
          <w:rFonts w:asciiTheme="minorHAnsi" w:hAnsiTheme="minorHAnsi" w:cstheme="minorHAnsi"/>
        </w:rPr>
        <w:t>revised</w:t>
      </w:r>
      <w:r w:rsidRPr="007167D8">
        <w:rPr>
          <w:rFonts w:asciiTheme="minorHAnsi" w:hAnsiTheme="minorHAnsi" w:cstheme="minorHAnsi"/>
        </w:rPr>
        <w:t xml:space="preserve"> </w:t>
      </w:r>
      <w:r w:rsidR="00A724EC">
        <w:rPr>
          <w:rFonts w:asciiTheme="minorHAnsi" w:hAnsiTheme="minorHAnsi" w:cstheme="minorHAnsi"/>
        </w:rPr>
        <w:t>by updating relevant</w:t>
      </w:r>
      <w:r w:rsidRPr="007167D8">
        <w:rPr>
          <w:rFonts w:asciiTheme="minorHAnsi" w:hAnsiTheme="minorHAnsi" w:cstheme="minorHAnsi"/>
        </w:rPr>
        <w:t xml:space="preserve"> RF</w:t>
      </w:r>
      <w:r w:rsidR="00A724EC">
        <w:rPr>
          <w:rFonts w:asciiTheme="minorHAnsi" w:hAnsiTheme="minorHAnsi" w:cstheme="minorHAnsi"/>
        </w:rPr>
        <w:t xml:space="preserve"> objective for spherical coverage</w:t>
      </w:r>
      <w:r w:rsidR="0064399B">
        <w:rPr>
          <w:rFonts w:asciiTheme="minorHAnsi" w:hAnsiTheme="minorHAnsi" w:cstheme="minorHAnsi"/>
        </w:rPr>
        <w:t xml:space="preserve"> [2]</w:t>
      </w:r>
      <w:r w:rsidR="00A724EC">
        <w:rPr>
          <w:rFonts w:asciiTheme="minorHAnsi" w:hAnsiTheme="minorHAnsi" w:cstheme="minorHAnsi"/>
        </w:rPr>
        <w:t xml:space="preserve">. Specifically, the RRM </w:t>
      </w:r>
      <w:r w:rsidR="0064399B">
        <w:rPr>
          <w:rFonts w:asciiTheme="minorHAnsi" w:hAnsiTheme="minorHAnsi" w:cstheme="minorHAnsi"/>
        </w:rPr>
        <w:t xml:space="preserve">objectives contained in the </w:t>
      </w:r>
      <w:r w:rsidR="00A724EC">
        <w:rPr>
          <w:rFonts w:asciiTheme="minorHAnsi" w:hAnsiTheme="minorHAnsi" w:cstheme="minorHAnsi"/>
        </w:rPr>
        <w:t>WID</w:t>
      </w:r>
      <w:r w:rsidR="0064399B">
        <w:rPr>
          <w:rFonts w:asciiTheme="minorHAnsi" w:hAnsiTheme="minorHAnsi" w:cstheme="minorHAnsi"/>
        </w:rPr>
        <w:t xml:space="preserve"> are provided as follows [2]: </w:t>
      </w:r>
    </w:p>
    <w:p w14:paraId="3A23D055" w14:textId="77777777" w:rsidR="007167D8" w:rsidRDefault="007167D8" w:rsidP="007167D8">
      <w:pPr>
        <w:ind w:left="284"/>
        <w:rPr>
          <w:lang w:eastAsia="zh-CN"/>
        </w:rPr>
      </w:pPr>
      <w:r>
        <w:rPr>
          <w:noProof/>
          <w:lang w:val="en-US" w:eastAsia="zh-CN"/>
        </w:rPr>
        <mc:AlternateContent>
          <mc:Choice Requires="wps">
            <w:drawing>
              <wp:inline distT="0" distB="0" distL="0" distR="0" wp14:anchorId="08155F1F" wp14:editId="0161033B">
                <wp:extent cx="6037385" cy="2838450"/>
                <wp:effectExtent l="0" t="0" r="2095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838450"/>
                        </a:xfrm>
                        <a:prstGeom prst="rect">
                          <a:avLst/>
                        </a:prstGeom>
                        <a:solidFill>
                          <a:srgbClr val="FFFFFF"/>
                        </a:solidFill>
                        <a:ln w="9525">
                          <a:solidFill>
                            <a:srgbClr val="000000"/>
                          </a:solidFill>
                          <a:miter lim="800000"/>
                          <a:headEnd/>
                          <a:tailEnd/>
                        </a:ln>
                      </wps:spPr>
                      <wps:txbx>
                        <w:txbxContent>
                          <w:p w14:paraId="61C8B6A0" w14:textId="77777777" w:rsidR="00A724EC" w:rsidRPr="00AA6D4C" w:rsidRDefault="00A724EC" w:rsidP="00A724EC">
                            <w:pPr>
                              <w:numPr>
                                <w:ilvl w:val="0"/>
                                <w:numId w:val="19"/>
                              </w:numPr>
                              <w:overflowPunct w:val="0"/>
                              <w:autoSpaceDE w:val="0"/>
                              <w:autoSpaceDN w:val="0"/>
                              <w:adjustRightInd w:val="0"/>
                              <w:spacing w:after="0"/>
                              <w:textAlignment w:val="baseline"/>
                              <w:rPr>
                                <w:lang w:val="en-US"/>
                              </w:rPr>
                            </w:pPr>
                            <w:r w:rsidRPr="004C03D9">
                              <w:rPr>
                                <w:lang w:val="en-US"/>
                              </w:rPr>
                              <w:t xml:space="preserve">Introduce necessary requirement(s) for </w:t>
                            </w:r>
                            <w:r w:rsidRPr="00D72848">
                              <w:rPr>
                                <w:highlight w:val="yellow"/>
                                <w:lang w:val="en-US"/>
                              </w:rPr>
                              <w:t>enhanced FR2-1 UEs with simultaneous DL reception from different directions with different QCL TypeD RSs on a single component carrier</w:t>
                            </w:r>
                          </w:p>
                          <w:p w14:paraId="6C13133B" w14:textId="77777777" w:rsidR="00A724EC" w:rsidRPr="004C03D9" w:rsidRDefault="00A724EC" w:rsidP="00A724EC">
                            <w:pPr>
                              <w:numPr>
                                <w:ilvl w:val="1"/>
                                <w:numId w:val="19"/>
                              </w:numPr>
                              <w:overflowPunct w:val="0"/>
                              <w:autoSpaceDE w:val="0"/>
                              <w:autoSpaceDN w:val="0"/>
                              <w:adjustRightInd w:val="0"/>
                              <w:spacing w:after="0"/>
                              <w:textAlignment w:val="baseline"/>
                              <w:rPr>
                                <w:lang w:val="en-US"/>
                              </w:rPr>
                            </w:pPr>
                            <w:r w:rsidRPr="00AA6D4C">
                              <w:rPr>
                                <w:rFonts w:hint="eastAsia"/>
                                <w:lang w:val="en-US"/>
                              </w:rPr>
                              <w:t>Enhanced R</w:t>
                            </w:r>
                            <w:r>
                              <w:rPr>
                                <w:lang w:val="en-US"/>
                              </w:rPr>
                              <w:t>RM</w:t>
                            </w:r>
                            <w:r w:rsidRPr="00AA6D4C">
                              <w:rPr>
                                <w:rFonts w:hint="eastAsia"/>
                                <w:lang w:val="en-US"/>
                              </w:rPr>
                              <w:t xml:space="preserve"> requirements:</w:t>
                            </w:r>
                          </w:p>
                          <w:p w14:paraId="32D5A8FC" w14:textId="77777777" w:rsidR="00A724EC" w:rsidRDefault="00A724EC" w:rsidP="00A724EC">
                            <w:pPr>
                              <w:numPr>
                                <w:ilvl w:val="2"/>
                                <w:numId w:val="19"/>
                              </w:numPr>
                              <w:overflowPunct w:val="0"/>
                              <w:autoSpaceDE w:val="0"/>
                              <w:autoSpaceDN w:val="0"/>
                              <w:adjustRightInd w:val="0"/>
                              <w:spacing w:after="0"/>
                              <w:textAlignment w:val="baseline"/>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9C08A69"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L1-RSRP measurement dela</w:t>
                            </w:r>
                            <w:r>
                              <w:rPr>
                                <w:lang w:val="en-US"/>
                              </w:rPr>
                              <w:t>y</w:t>
                            </w:r>
                          </w:p>
                          <w:p w14:paraId="7A8AC731" w14:textId="77777777" w:rsidR="00A724EC" w:rsidRPr="00320017" w:rsidRDefault="00A724EC" w:rsidP="00A724EC">
                            <w:pPr>
                              <w:numPr>
                                <w:ilvl w:val="3"/>
                                <w:numId w:val="19"/>
                              </w:numPr>
                              <w:overflowPunct w:val="0"/>
                              <w:autoSpaceDE w:val="0"/>
                              <w:autoSpaceDN w:val="0"/>
                              <w:adjustRightInd w:val="0"/>
                              <w:spacing w:after="0"/>
                              <w:textAlignment w:val="baseline"/>
                              <w:rPr>
                                <w:lang w:val="en-US"/>
                              </w:rPr>
                            </w:pPr>
                            <w:r w:rsidRPr="00320017">
                              <w:rPr>
                                <w:lang w:val="en-US"/>
                              </w:rPr>
                              <w:t>L3 measurement delay (both cell detection delay and measurement period can be considered)</w:t>
                            </w:r>
                          </w:p>
                          <w:p w14:paraId="390895F7" w14:textId="77777777" w:rsidR="00A724EC" w:rsidRPr="00320017" w:rsidRDefault="00A724EC" w:rsidP="00A724EC">
                            <w:pPr>
                              <w:numPr>
                                <w:ilvl w:val="4"/>
                                <w:numId w:val="19"/>
                              </w:numPr>
                              <w:overflowPunct w:val="0"/>
                              <w:autoSpaceDE w:val="0"/>
                              <w:autoSpaceDN w:val="0"/>
                              <w:adjustRightInd w:val="0"/>
                              <w:spacing w:after="0"/>
                              <w:textAlignment w:val="baseline"/>
                              <w:rPr>
                                <w:lang w:val="en-US"/>
                              </w:rPr>
                            </w:pPr>
                            <w:r w:rsidRPr="00320017">
                              <w:rPr>
                                <w:lang w:val="en-US"/>
                              </w:rPr>
                              <w:t>The starting point is the enhancements related to L1-RSRP measurement enhancements</w:t>
                            </w:r>
                          </w:p>
                          <w:p w14:paraId="196E059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RLM and BFD/CBD requirements</w:t>
                            </w:r>
                          </w:p>
                          <w:p w14:paraId="2CDA2C8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Scheduling/measurement restrictions</w:t>
                            </w:r>
                          </w:p>
                          <w:p w14:paraId="48EC193B"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TCI state switching delay with dual TCI</w:t>
                            </w:r>
                          </w:p>
                          <w:p w14:paraId="2490B784"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Receive timing difference between different directions (different QCL Type D RSs)</w:t>
                            </w:r>
                          </w:p>
                          <w:p w14:paraId="5EDCF694" w14:textId="77777777" w:rsidR="00A724EC" w:rsidRDefault="00A724EC" w:rsidP="00A724EC">
                            <w:pPr>
                              <w:spacing w:after="0"/>
                              <w:rPr>
                                <w:bCs/>
                              </w:rPr>
                            </w:pPr>
                          </w:p>
                          <w:p w14:paraId="5DEC6B5F" w14:textId="77777777" w:rsidR="00A724EC" w:rsidRDefault="00A724EC" w:rsidP="00A724EC">
                            <w:pPr>
                              <w:spacing w:after="0"/>
                              <w:rPr>
                                <w:bCs/>
                                <w:lang w:eastAsia="ja-JP"/>
                              </w:rPr>
                            </w:pPr>
                            <w:r>
                              <w:rPr>
                                <w:rFonts w:hint="eastAsia"/>
                                <w:bCs/>
                                <w:lang w:eastAsia="ja-JP"/>
                              </w:rPr>
                              <w:t>N</w:t>
                            </w:r>
                            <w:r>
                              <w:rPr>
                                <w:bCs/>
                                <w:lang w:eastAsia="ja-JP"/>
                              </w:rPr>
                              <w:t>OTE:</w:t>
                            </w:r>
                          </w:p>
                          <w:p w14:paraId="51E01306" w14:textId="77777777" w:rsidR="00A724EC" w:rsidRDefault="00A724EC" w:rsidP="00A724EC">
                            <w:pPr>
                              <w:numPr>
                                <w:ilvl w:val="0"/>
                                <w:numId w:val="20"/>
                              </w:numPr>
                              <w:overflowPunct w:val="0"/>
                              <w:autoSpaceDE w:val="0"/>
                              <w:autoSpaceDN w:val="0"/>
                              <w:adjustRightInd w:val="0"/>
                              <w:spacing w:after="0"/>
                              <w:textAlignment w:val="baseline"/>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6F0CBFBA" w14:textId="77777777" w:rsidR="007167D8" w:rsidRPr="00A724EC" w:rsidRDefault="007167D8" w:rsidP="007167D8">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08155F1F" id="_x0000_t202" coordsize="21600,21600" o:spt="202" path="m,l,21600r21600,l21600,xe">
                <v:stroke joinstyle="miter"/>
                <v:path gradientshapeok="t" o:connecttype="rect"/>
              </v:shapetype>
              <v:shape id="文本框 1" o:spid="_x0000_s1026" type="#_x0000_t202" style="width:475.4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">
                <v:textbox>
                  <w:txbxContent>
                    <w:p w14:paraId="61C8B6A0" w14:textId="77777777" w:rsidR="00A724EC" w:rsidRPr="00AA6D4C" w:rsidRDefault="00A724EC" w:rsidP="00A724EC">
                      <w:pPr>
                        <w:numPr>
                          <w:ilvl w:val="0"/>
                          <w:numId w:val="19"/>
                        </w:numPr>
                        <w:overflowPunct w:val="0"/>
                        <w:autoSpaceDE w:val="0"/>
                        <w:autoSpaceDN w:val="0"/>
                        <w:adjustRightInd w:val="0"/>
                        <w:spacing w:after="0"/>
                        <w:textAlignment w:val="baseline"/>
                        <w:rPr>
                          <w:lang w:val="en-US"/>
                        </w:rPr>
                      </w:pPr>
                      <w:r w:rsidRPr="004C03D9">
                        <w:rPr>
                          <w:lang w:val="en-US"/>
                        </w:rPr>
                        <w:t xml:space="preserve">Introduce necessary requirement(s) for </w:t>
                      </w:r>
                      <w:r w:rsidRPr="00D72848">
                        <w:rPr>
                          <w:highlight w:val="yellow"/>
                          <w:lang w:val="en-US"/>
                        </w:rPr>
                        <w:t xml:space="preserve">enhanced FR2-1 UEs with simultaneous DL reception from different directions with different QCL </w:t>
                      </w:r>
                      <w:proofErr w:type="spellStart"/>
                      <w:r w:rsidRPr="00D72848">
                        <w:rPr>
                          <w:highlight w:val="yellow"/>
                          <w:lang w:val="en-US"/>
                        </w:rPr>
                        <w:t>TypeD</w:t>
                      </w:r>
                      <w:proofErr w:type="spellEnd"/>
                      <w:r w:rsidRPr="00D72848">
                        <w:rPr>
                          <w:highlight w:val="yellow"/>
                          <w:lang w:val="en-US"/>
                        </w:rPr>
                        <w:t xml:space="preserve"> RSs on a single component carrier</w:t>
                      </w:r>
                    </w:p>
                    <w:p w14:paraId="6C13133B" w14:textId="77777777" w:rsidR="00A724EC" w:rsidRPr="004C03D9" w:rsidRDefault="00A724EC" w:rsidP="00A724EC">
                      <w:pPr>
                        <w:numPr>
                          <w:ilvl w:val="1"/>
                          <w:numId w:val="19"/>
                        </w:numPr>
                        <w:overflowPunct w:val="0"/>
                        <w:autoSpaceDE w:val="0"/>
                        <w:autoSpaceDN w:val="0"/>
                        <w:adjustRightInd w:val="0"/>
                        <w:spacing w:after="0"/>
                        <w:textAlignment w:val="baseline"/>
                        <w:rPr>
                          <w:lang w:val="en-US"/>
                        </w:rPr>
                      </w:pPr>
                      <w:r w:rsidRPr="00AA6D4C">
                        <w:rPr>
                          <w:rFonts w:hint="eastAsia"/>
                          <w:lang w:val="en-US"/>
                        </w:rPr>
                        <w:t>Enhanced R</w:t>
                      </w:r>
                      <w:r>
                        <w:rPr>
                          <w:lang w:val="en-US"/>
                        </w:rPr>
                        <w:t>RM</w:t>
                      </w:r>
                      <w:r w:rsidRPr="00AA6D4C">
                        <w:rPr>
                          <w:rFonts w:hint="eastAsia"/>
                          <w:lang w:val="en-US"/>
                        </w:rPr>
                        <w:t xml:space="preserve"> requirements:</w:t>
                      </w:r>
                    </w:p>
                    <w:p w14:paraId="32D5A8FC" w14:textId="77777777" w:rsidR="00A724EC" w:rsidRDefault="00A724EC" w:rsidP="00A724EC">
                      <w:pPr>
                        <w:numPr>
                          <w:ilvl w:val="2"/>
                          <w:numId w:val="19"/>
                        </w:numPr>
                        <w:overflowPunct w:val="0"/>
                        <w:autoSpaceDE w:val="0"/>
                        <w:autoSpaceDN w:val="0"/>
                        <w:adjustRightInd w:val="0"/>
                        <w:spacing w:after="0"/>
                        <w:textAlignment w:val="baseline"/>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9C08A69"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L1-RSRP measurement dela</w:t>
                      </w:r>
                      <w:r>
                        <w:rPr>
                          <w:lang w:val="en-US"/>
                        </w:rPr>
                        <w:t>y</w:t>
                      </w:r>
                    </w:p>
                    <w:p w14:paraId="7A8AC731" w14:textId="77777777" w:rsidR="00A724EC" w:rsidRPr="00320017" w:rsidRDefault="00A724EC" w:rsidP="00A724EC">
                      <w:pPr>
                        <w:numPr>
                          <w:ilvl w:val="3"/>
                          <w:numId w:val="19"/>
                        </w:numPr>
                        <w:overflowPunct w:val="0"/>
                        <w:autoSpaceDE w:val="0"/>
                        <w:autoSpaceDN w:val="0"/>
                        <w:adjustRightInd w:val="0"/>
                        <w:spacing w:after="0"/>
                        <w:textAlignment w:val="baseline"/>
                        <w:rPr>
                          <w:lang w:val="en-US"/>
                        </w:rPr>
                      </w:pPr>
                      <w:r w:rsidRPr="00320017">
                        <w:rPr>
                          <w:lang w:val="en-US"/>
                        </w:rPr>
                        <w:t>L3 measurement delay (both cell detection delay and measurement period can be considered)</w:t>
                      </w:r>
                    </w:p>
                    <w:p w14:paraId="390895F7" w14:textId="77777777" w:rsidR="00A724EC" w:rsidRPr="00320017" w:rsidRDefault="00A724EC" w:rsidP="00A724EC">
                      <w:pPr>
                        <w:numPr>
                          <w:ilvl w:val="4"/>
                          <w:numId w:val="19"/>
                        </w:numPr>
                        <w:overflowPunct w:val="0"/>
                        <w:autoSpaceDE w:val="0"/>
                        <w:autoSpaceDN w:val="0"/>
                        <w:adjustRightInd w:val="0"/>
                        <w:spacing w:after="0"/>
                        <w:textAlignment w:val="baseline"/>
                        <w:rPr>
                          <w:lang w:val="en-US"/>
                        </w:rPr>
                      </w:pPr>
                      <w:r w:rsidRPr="00320017">
                        <w:rPr>
                          <w:lang w:val="en-US"/>
                        </w:rPr>
                        <w:t>The starting point is the enhancements related to L1-RSRP measurement enhancements</w:t>
                      </w:r>
                    </w:p>
                    <w:p w14:paraId="196E059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RLM and BFD/CBD requirements</w:t>
                      </w:r>
                    </w:p>
                    <w:p w14:paraId="2CDA2C8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Scheduling/measurement restrictions</w:t>
                      </w:r>
                    </w:p>
                    <w:p w14:paraId="48EC193B"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TCI state switching delay with dual TCI</w:t>
                      </w:r>
                    </w:p>
                    <w:p w14:paraId="2490B784"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Receive timing difference between different directions (different QCL Type D RSs)</w:t>
                      </w:r>
                    </w:p>
                    <w:p w14:paraId="5EDCF694" w14:textId="77777777" w:rsidR="00A724EC" w:rsidRDefault="00A724EC" w:rsidP="00A724EC">
                      <w:pPr>
                        <w:spacing w:after="0"/>
                        <w:rPr>
                          <w:bCs/>
                        </w:rPr>
                      </w:pPr>
                    </w:p>
                    <w:p w14:paraId="5DEC6B5F" w14:textId="77777777" w:rsidR="00A724EC" w:rsidRDefault="00A724EC" w:rsidP="00A724EC">
                      <w:pPr>
                        <w:spacing w:after="0"/>
                        <w:rPr>
                          <w:bCs/>
                          <w:lang w:eastAsia="ja-JP"/>
                        </w:rPr>
                      </w:pPr>
                      <w:r>
                        <w:rPr>
                          <w:rFonts w:hint="eastAsia"/>
                          <w:bCs/>
                          <w:lang w:eastAsia="ja-JP"/>
                        </w:rPr>
                        <w:t>N</w:t>
                      </w:r>
                      <w:r>
                        <w:rPr>
                          <w:bCs/>
                          <w:lang w:eastAsia="ja-JP"/>
                        </w:rPr>
                        <w:t>OTE:</w:t>
                      </w:r>
                    </w:p>
                    <w:p w14:paraId="51E01306" w14:textId="77777777" w:rsidR="00A724EC" w:rsidRDefault="00A724EC" w:rsidP="00A724EC">
                      <w:pPr>
                        <w:numPr>
                          <w:ilvl w:val="0"/>
                          <w:numId w:val="20"/>
                        </w:numPr>
                        <w:overflowPunct w:val="0"/>
                        <w:autoSpaceDE w:val="0"/>
                        <w:autoSpaceDN w:val="0"/>
                        <w:adjustRightInd w:val="0"/>
                        <w:spacing w:after="0"/>
                        <w:textAlignment w:val="baseline"/>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6F0CBFBA" w14:textId="77777777" w:rsidR="007167D8" w:rsidRPr="00A724EC" w:rsidRDefault="007167D8" w:rsidP="007167D8">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13EFD3C1" w14:textId="6B3AF771" w:rsidR="00BB1E31" w:rsidRDefault="00BB1E31" w:rsidP="00F9169C">
      <w:pPr>
        <w:rPr>
          <w:rFonts w:asciiTheme="minorHAnsi" w:hAnsiTheme="minorHAnsi" w:cstheme="minorHAnsi"/>
          <w:lang w:val="en-US" w:eastAsia="zh-CN"/>
        </w:rPr>
      </w:pPr>
      <w:r>
        <w:rPr>
          <w:rFonts w:asciiTheme="minorHAnsi" w:hAnsiTheme="minorHAnsi" w:cstheme="minorHAnsi"/>
          <w:lang w:val="en-US" w:eastAsia="zh-CN"/>
        </w:rPr>
        <w:t xml:space="preserve">In RAN4 #104-e, the following way forward related to </w:t>
      </w:r>
      <w:r w:rsidRPr="00BB1E31">
        <w:rPr>
          <w:rFonts w:asciiTheme="minorHAnsi" w:hAnsiTheme="minorHAnsi" w:cstheme="minorHAnsi"/>
          <w:lang w:val="en-US" w:eastAsia="zh-CN"/>
        </w:rPr>
        <w:t>RRM requirement impacts for simultaneous DL reception from different directions</w:t>
      </w:r>
      <w:r>
        <w:rPr>
          <w:rFonts w:asciiTheme="minorHAnsi" w:hAnsiTheme="minorHAnsi" w:cstheme="minorHAnsi"/>
          <w:lang w:val="en-US" w:eastAsia="zh-CN"/>
        </w:rPr>
        <w:t xml:space="preserve"> are</w:t>
      </w:r>
      <w:r w:rsidR="00561861">
        <w:rPr>
          <w:rFonts w:asciiTheme="minorHAnsi" w:hAnsiTheme="minorHAnsi" w:cstheme="minorHAnsi"/>
          <w:lang w:val="en-US" w:eastAsia="zh-CN"/>
        </w:rPr>
        <w:t xml:space="preserve"> </w:t>
      </w:r>
      <w:r w:rsidR="00B60EF9">
        <w:rPr>
          <w:rFonts w:asciiTheme="minorHAnsi" w:hAnsiTheme="minorHAnsi" w:cstheme="minorHAnsi"/>
          <w:lang w:val="en-US" w:eastAsia="zh-CN"/>
        </w:rPr>
        <w:t xml:space="preserve">provided </w:t>
      </w:r>
      <w:r>
        <w:rPr>
          <w:rFonts w:asciiTheme="minorHAnsi" w:hAnsiTheme="minorHAnsi" w:cstheme="minorHAnsi"/>
          <w:lang w:val="en-US" w:eastAsia="zh-CN"/>
        </w:rPr>
        <w:t>in</w:t>
      </w:r>
      <w:r w:rsidR="00561861">
        <w:rPr>
          <w:rFonts w:asciiTheme="minorHAnsi" w:hAnsiTheme="minorHAnsi" w:cstheme="minorHAnsi"/>
          <w:lang w:val="en-US" w:eastAsia="zh-CN"/>
        </w:rPr>
        <w:t xml:space="preserve"> the approved WF</w:t>
      </w:r>
      <w:r>
        <w:rPr>
          <w:rFonts w:asciiTheme="minorHAnsi" w:hAnsiTheme="minorHAnsi" w:cstheme="minorHAnsi"/>
          <w:lang w:val="en-US" w:eastAsia="zh-CN"/>
        </w:rPr>
        <w:t xml:space="preserve"> </w:t>
      </w:r>
      <w:r w:rsidR="00B60EF9">
        <w:rPr>
          <w:rFonts w:asciiTheme="minorHAnsi" w:hAnsiTheme="minorHAnsi" w:cstheme="minorHAnsi"/>
          <w:lang w:val="en-US" w:eastAsia="zh-CN"/>
        </w:rPr>
        <w:t>[6]</w:t>
      </w:r>
      <w:r w:rsidR="00561861">
        <w:rPr>
          <w:rFonts w:asciiTheme="minorHAnsi" w:hAnsiTheme="minorHAnsi" w:cstheme="minorHAnsi"/>
          <w:lang w:val="en-US" w:eastAsia="zh-CN"/>
        </w:rPr>
        <w:t xml:space="preserve">. </w:t>
      </w:r>
    </w:p>
    <w:p w14:paraId="7343AB0B" w14:textId="77777777" w:rsidR="00B60EF9" w:rsidRDefault="00B60EF9" w:rsidP="00B60EF9">
      <w:pPr>
        <w:ind w:left="284"/>
        <w:rPr>
          <w:lang w:eastAsia="zh-CN"/>
        </w:rPr>
      </w:pPr>
      <w:r>
        <w:rPr>
          <w:noProof/>
          <w:lang w:val="en-US" w:eastAsia="zh-CN"/>
        </w:rPr>
        <mc:AlternateContent>
          <mc:Choice Requires="wps">
            <w:drawing>
              <wp:inline distT="0" distB="0" distL="0" distR="0" wp14:anchorId="23600A40" wp14:editId="2053F992">
                <wp:extent cx="6037385" cy="1905000"/>
                <wp:effectExtent l="0" t="0" r="20955" b="19050"/>
                <wp:docPr id="6"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905000"/>
                        </a:xfrm>
                        <a:prstGeom prst="rect">
                          <a:avLst/>
                        </a:prstGeom>
                        <a:solidFill>
                          <a:srgbClr val="FFFFFF"/>
                        </a:solidFill>
                        <a:ln w="9525">
                          <a:solidFill>
                            <a:srgbClr val="000000"/>
                          </a:solidFill>
                          <a:miter lim="800000"/>
                          <a:headEnd/>
                          <a:tailEnd/>
                        </a:ln>
                      </wps:spPr>
                      <wps:txbx>
                        <w:txbxContent>
                          <w:p w14:paraId="3FFBFABA" w14:textId="77777777" w:rsidR="00B60EF9" w:rsidRDefault="00B60EF9" w:rsidP="00B60EF9">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40CE978D" w14:textId="77777777" w:rsidR="00B60EF9" w:rsidRDefault="00B60EF9" w:rsidP="00B60EF9">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Following L1 measurements related requirements are </w:t>
                            </w:r>
                            <w:r>
                              <w:rPr>
                                <w:rFonts w:eastAsia="宋体" w:hint="eastAsia"/>
                                <w:szCs w:val="24"/>
                                <w:lang w:eastAsia="zh-CN"/>
                              </w:rPr>
                              <w:t>c</w:t>
                            </w:r>
                            <w:r>
                              <w:rPr>
                                <w:rFonts w:eastAsia="宋体"/>
                                <w:szCs w:val="24"/>
                                <w:lang w:eastAsia="zh-CN"/>
                              </w:rPr>
                              <w:t>onsidered in the multi-Rx chain WI</w:t>
                            </w:r>
                          </w:p>
                          <w:p w14:paraId="5098CEDE"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L1-RSRP measurement</w:t>
                            </w:r>
                          </w:p>
                          <w:p w14:paraId="114501E7"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BFD/CBD</w:t>
                            </w:r>
                          </w:p>
                          <w:p w14:paraId="1F66B9EF"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42F7D672"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L1-SINR</w:t>
                            </w:r>
                          </w:p>
                          <w:p w14:paraId="38EABE56"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6D87C849" w14:textId="278C5B6E" w:rsidR="00B60EF9" w:rsidRP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Scheduling/measurement restrictions</w:t>
                            </w:r>
                          </w:p>
                        </w:txbxContent>
                      </wps:txbx>
                      <wps:bodyPr rot="0" vert="horz" wrap="square" lIns="91440" tIns="45720" rIns="91440" bIns="45720" anchor="t" anchorCtr="0">
                        <a:noAutofit/>
                      </wps:bodyPr>
                    </wps:wsp>
                  </a:graphicData>
                </a:graphic>
              </wp:inline>
            </w:drawing>
          </mc:Choice>
          <mc:Fallback>
            <w:pict>
              <v:shape w14:anchorId="23600A40" id="_x0000_s1027" type="#_x0000_t202" style="width:475.4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">
                <v:textbox>
                  <w:txbxContent>
                    <w:p w14:paraId="3FFBFABA" w14:textId="77777777" w:rsidR="00B60EF9" w:rsidRDefault="00B60EF9" w:rsidP="00B60EF9">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40CE978D" w14:textId="77777777" w:rsidR="00B60EF9" w:rsidRDefault="00B60EF9" w:rsidP="00B60EF9">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Following L1 measurements related requirements are </w:t>
                      </w:r>
                      <w:r>
                        <w:rPr>
                          <w:rFonts w:eastAsia="宋体" w:hint="eastAsia"/>
                          <w:szCs w:val="24"/>
                          <w:lang w:eastAsia="zh-CN"/>
                        </w:rPr>
                        <w:t>c</w:t>
                      </w:r>
                      <w:r>
                        <w:rPr>
                          <w:rFonts w:eastAsia="宋体"/>
                          <w:szCs w:val="24"/>
                          <w:lang w:eastAsia="zh-CN"/>
                        </w:rPr>
                        <w:t>onsidered in the multi-Rx chain WI</w:t>
                      </w:r>
                    </w:p>
                    <w:p w14:paraId="5098CEDE"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L1-RSRP measurement</w:t>
                      </w:r>
                    </w:p>
                    <w:p w14:paraId="114501E7"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BFD/CBD</w:t>
                      </w:r>
                    </w:p>
                    <w:p w14:paraId="1F66B9EF"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42F7D672"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L1-SINR</w:t>
                      </w:r>
                    </w:p>
                    <w:p w14:paraId="38EABE56" w14:textId="77777777" w:rsid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6D87C849" w14:textId="278C5B6E" w:rsidR="00B60EF9" w:rsidRPr="00B60EF9" w:rsidRDefault="00B60EF9" w:rsidP="00B60EF9">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Scheduling/measurement restrictions</w:t>
                      </w:r>
                    </w:p>
                  </w:txbxContent>
                </v:textbox>
                <w10:anchorlock/>
              </v:shape>
            </w:pict>
          </mc:Fallback>
        </mc:AlternateContent>
      </w:r>
    </w:p>
    <w:p w14:paraId="4B568D43" w14:textId="20D0E3F5" w:rsidR="00002DD4" w:rsidRDefault="007167D8" w:rsidP="00F9169C">
      <w:pPr>
        <w:rPr>
          <w:rFonts w:asciiTheme="minorHAnsi" w:hAnsiTheme="minorHAnsi" w:cstheme="minorHAnsi"/>
          <w:lang w:val="en-US" w:eastAsia="zh-CN"/>
        </w:rPr>
      </w:pPr>
      <w:r>
        <w:rPr>
          <w:rFonts w:asciiTheme="minorHAnsi" w:hAnsiTheme="minorHAnsi" w:cstheme="minorHAnsi" w:hint="eastAsia"/>
          <w:lang w:val="en-US" w:eastAsia="zh-CN"/>
        </w:rPr>
        <w:t>In</w:t>
      </w:r>
      <w:r>
        <w:rPr>
          <w:rFonts w:asciiTheme="minorHAnsi" w:hAnsiTheme="minorHAnsi" w:cstheme="minorHAnsi"/>
          <w:lang w:val="en-US" w:eastAsia="zh-CN"/>
        </w:rPr>
        <w:t xml:space="preserve"> this contribution, w</w:t>
      </w:r>
      <w:r w:rsidR="00BE178E">
        <w:rPr>
          <w:rFonts w:asciiTheme="minorHAnsi" w:hAnsiTheme="minorHAnsi" w:cstheme="minorHAnsi"/>
          <w:lang w:val="en-US" w:eastAsia="zh-CN"/>
        </w:rPr>
        <w:t>e w</w:t>
      </w:r>
      <w:r w:rsidR="00F9169C">
        <w:rPr>
          <w:rFonts w:asciiTheme="minorHAnsi" w:hAnsiTheme="minorHAnsi" w:cstheme="minorHAnsi"/>
          <w:lang w:val="en-US" w:eastAsia="zh-CN"/>
        </w:rPr>
        <w:t xml:space="preserve">ould like to </w:t>
      </w:r>
      <w:r w:rsidR="00B60EF9">
        <w:rPr>
          <w:rFonts w:asciiTheme="minorHAnsi" w:hAnsiTheme="minorHAnsi" w:cstheme="minorHAnsi"/>
          <w:lang w:val="en-US" w:eastAsia="zh-CN"/>
        </w:rPr>
        <w:t xml:space="preserve">further provide </w:t>
      </w:r>
      <w:r w:rsidR="00D34FA0">
        <w:rPr>
          <w:rFonts w:asciiTheme="minorHAnsi" w:hAnsiTheme="minorHAnsi" w:cstheme="minorHAnsi"/>
          <w:lang w:val="en-US" w:eastAsia="zh-CN"/>
        </w:rPr>
        <w:t xml:space="preserve">our analysis </w:t>
      </w:r>
      <w:r w:rsidR="00BE178E">
        <w:rPr>
          <w:rFonts w:asciiTheme="minorHAnsi" w:hAnsiTheme="minorHAnsi" w:cstheme="minorHAnsi"/>
          <w:lang w:val="en-US" w:eastAsia="zh-CN"/>
        </w:rPr>
        <w:t>on</w:t>
      </w:r>
      <w:r>
        <w:rPr>
          <w:rFonts w:asciiTheme="minorHAnsi" w:hAnsiTheme="minorHAnsi" w:cstheme="minorHAnsi"/>
          <w:lang w:val="en-US" w:eastAsia="zh-CN"/>
        </w:rPr>
        <w:t xml:space="preserve"> the relevant RRM requirement impacts by introducing the function of </w:t>
      </w:r>
      <w:r w:rsidRPr="007167D8">
        <w:rPr>
          <w:rFonts w:asciiTheme="minorHAnsi" w:hAnsiTheme="minorHAnsi" w:cstheme="minorHAnsi"/>
          <w:lang w:val="en-US" w:eastAsia="zh-CN"/>
        </w:rPr>
        <w:t>simultaneous DL reception from different directions</w:t>
      </w:r>
      <w:r w:rsidR="00367397">
        <w:rPr>
          <w:rFonts w:asciiTheme="minorHAnsi" w:hAnsiTheme="minorHAnsi" w:cstheme="minorHAnsi"/>
          <w:lang w:val="en-US" w:eastAsia="zh-CN"/>
        </w:rPr>
        <w:t xml:space="preserve">. </w:t>
      </w:r>
    </w:p>
    <w:p w14:paraId="15EE2E07" w14:textId="18EFF4FE" w:rsidR="00002DD4" w:rsidRPr="00002DD4" w:rsidRDefault="00002DD4" w:rsidP="00002DD4">
      <w:pPr>
        <w:pStyle w:val="Heading1"/>
        <w:tabs>
          <w:tab w:val="num" w:pos="522"/>
        </w:tabs>
        <w:ind w:left="522" w:hanging="522"/>
        <w:rPr>
          <w:lang w:val="en-US" w:eastAsia="zh-CN"/>
        </w:rPr>
      </w:pPr>
      <w:r>
        <w:rPr>
          <w:lang w:val="en-US" w:eastAsia="zh-CN"/>
        </w:rPr>
        <w:lastRenderedPageBreak/>
        <w:t>2</w:t>
      </w:r>
      <w:r w:rsidRPr="005A4468">
        <w:rPr>
          <w:lang w:val="en-US" w:eastAsia="zh-CN"/>
        </w:rPr>
        <w:t xml:space="preserve"> </w:t>
      </w:r>
      <w:r w:rsidRPr="00002DD4">
        <w:rPr>
          <w:lang w:val="en-US" w:eastAsia="zh-CN"/>
        </w:rPr>
        <w:t xml:space="preserve">Discussion </w:t>
      </w:r>
    </w:p>
    <w:p w14:paraId="31A1DC55" w14:textId="78F9D8BD" w:rsidR="00002DD4" w:rsidRPr="00067E07" w:rsidRDefault="00002DD4" w:rsidP="00002DD4">
      <w:pPr>
        <w:pStyle w:val="Heading2"/>
        <w:rPr>
          <w:lang w:eastAsia="zh-CN"/>
        </w:rPr>
      </w:pPr>
      <w:r>
        <w:rPr>
          <w:lang w:eastAsia="zh-CN"/>
        </w:rPr>
        <w:t>2.</w:t>
      </w:r>
      <w:r w:rsidR="00305CF9">
        <w:rPr>
          <w:lang w:eastAsia="zh-CN"/>
        </w:rPr>
        <w:t>1</w:t>
      </w:r>
      <w:r>
        <w:rPr>
          <w:lang w:eastAsia="zh-CN"/>
        </w:rPr>
        <w:t xml:space="preserve"> </w:t>
      </w:r>
      <w:r w:rsidR="00BE43E1">
        <w:rPr>
          <w:lang w:eastAsia="zh-CN"/>
        </w:rPr>
        <w:t>UE capability</w:t>
      </w:r>
    </w:p>
    <w:p w14:paraId="358C0030" w14:textId="2260E458" w:rsidR="00BE43E1" w:rsidRDefault="00BE43E1" w:rsidP="009E6A9F">
      <w:pPr>
        <w:rPr>
          <w:rFonts w:asciiTheme="minorHAnsi" w:hAnsiTheme="minorHAnsi" w:cstheme="minorHAnsi"/>
          <w:lang w:val="sv-SE" w:eastAsia="zh-CN"/>
        </w:rPr>
      </w:pPr>
      <w:r>
        <w:rPr>
          <w:rFonts w:asciiTheme="minorHAnsi" w:hAnsiTheme="minorHAnsi" w:cstheme="minorHAnsi"/>
          <w:lang w:val="sv-SE" w:eastAsia="zh-CN"/>
        </w:rPr>
        <w:t xml:space="preserve">In last RAN4 meeting, the following aspects related to UE capability have been discussed. Considering it is the first meeting, nearly all options are left open for further anlaysis. </w:t>
      </w:r>
    </w:p>
    <w:p w14:paraId="33F1A0B0" w14:textId="7874444F" w:rsidR="00D71611" w:rsidRPr="00067E07" w:rsidRDefault="005B41C2" w:rsidP="00D71611">
      <w:pPr>
        <w:pStyle w:val="Heading4"/>
        <w:rPr>
          <w:lang w:eastAsia="zh-CN"/>
        </w:rPr>
      </w:pPr>
      <w:r>
        <w:rPr>
          <w:lang w:eastAsia="zh-CN"/>
        </w:rPr>
        <w:t>2</w:t>
      </w:r>
      <w:r w:rsidR="00D71611">
        <w:rPr>
          <w:lang w:eastAsia="zh-CN"/>
        </w:rPr>
        <w:t>.1.</w:t>
      </w:r>
      <w:r>
        <w:rPr>
          <w:lang w:eastAsia="zh-CN"/>
        </w:rPr>
        <w:t>1</w:t>
      </w:r>
      <w:r w:rsidR="00D71611">
        <w:rPr>
          <w:lang w:eastAsia="zh-CN"/>
        </w:rPr>
        <w:t xml:space="preserve"> </w:t>
      </w:r>
      <w:r w:rsidR="00D71611" w:rsidRPr="00D71611">
        <w:rPr>
          <w:lang w:eastAsia="zh-CN"/>
        </w:rPr>
        <w:t>Clarification on existing UE capabilitiy simultaneousRxDataSSB-DiffNumerology</w:t>
      </w:r>
    </w:p>
    <w:p w14:paraId="6FFBD217" w14:textId="1C969610" w:rsidR="006B18C8" w:rsidRDefault="00D71611" w:rsidP="009E6A9F">
      <w:pPr>
        <w:rPr>
          <w:rFonts w:asciiTheme="minorHAnsi" w:hAnsiTheme="minorHAnsi" w:cstheme="minorHAnsi"/>
          <w:lang w:val="sv-SE" w:eastAsia="zh-CN"/>
        </w:rPr>
      </w:pPr>
      <w:r>
        <w:rPr>
          <w:rFonts w:asciiTheme="minorHAnsi" w:hAnsiTheme="minorHAnsi" w:cstheme="minorHAnsi"/>
          <w:lang w:val="sv-SE" w:eastAsia="zh-CN"/>
        </w:rPr>
        <w:t>T</w:t>
      </w:r>
      <w:r w:rsidR="00322146">
        <w:rPr>
          <w:rFonts w:asciiTheme="minorHAnsi" w:hAnsiTheme="minorHAnsi" w:cstheme="minorHAnsi"/>
          <w:lang w:val="sv-SE" w:eastAsia="zh-CN"/>
        </w:rPr>
        <w:t xml:space="preserve">here are several enhanced features introdcued in Rel-16/17 RAN1 work items, which actually can </w:t>
      </w:r>
      <w:r w:rsidR="00E66B27">
        <w:rPr>
          <w:rFonts w:asciiTheme="minorHAnsi" w:hAnsiTheme="minorHAnsi" w:cstheme="minorHAnsi"/>
          <w:lang w:val="sv-SE" w:eastAsia="zh-CN"/>
        </w:rPr>
        <w:t xml:space="preserve">hardly </w:t>
      </w:r>
      <w:r w:rsidR="00322146">
        <w:rPr>
          <w:rFonts w:asciiTheme="minorHAnsi" w:hAnsiTheme="minorHAnsi" w:cstheme="minorHAnsi"/>
          <w:lang w:val="sv-SE" w:eastAsia="zh-CN"/>
        </w:rPr>
        <w:t xml:space="preserve">be deployed in practice </w:t>
      </w:r>
      <w:r w:rsidR="00C019F0">
        <w:rPr>
          <w:rFonts w:asciiTheme="minorHAnsi" w:hAnsiTheme="minorHAnsi" w:cstheme="minorHAnsi"/>
          <w:lang w:val="sv-SE" w:eastAsia="zh-CN"/>
        </w:rPr>
        <w:t>because UE can’t</w:t>
      </w:r>
      <w:r w:rsidR="00322146">
        <w:rPr>
          <w:rFonts w:asciiTheme="minorHAnsi" w:hAnsiTheme="minorHAnsi" w:cstheme="minorHAnsi"/>
          <w:lang w:val="sv-SE" w:eastAsia="zh-CN"/>
        </w:rPr>
        <w:t xml:space="preserve"> support ”</w:t>
      </w:r>
      <w:r w:rsidR="00322146" w:rsidRPr="00322146">
        <w:rPr>
          <w:rFonts w:asciiTheme="minorHAnsi" w:hAnsiTheme="minorHAnsi" w:cstheme="minorHAnsi"/>
          <w:lang w:val="sv-SE" w:eastAsia="zh-CN"/>
        </w:rPr>
        <w:t>simultaneous DL reception from different directions with different QCL TypeD RSs</w:t>
      </w:r>
      <w:r w:rsidR="00322146">
        <w:rPr>
          <w:rFonts w:asciiTheme="minorHAnsi" w:hAnsiTheme="minorHAnsi" w:cstheme="minorHAnsi"/>
          <w:lang w:val="sv-SE" w:eastAsia="zh-CN"/>
        </w:rPr>
        <w:t xml:space="preserve">” </w:t>
      </w:r>
      <w:r w:rsidR="00C019F0">
        <w:rPr>
          <w:rFonts w:asciiTheme="minorHAnsi" w:hAnsiTheme="minorHAnsi" w:cstheme="minorHAnsi"/>
          <w:lang w:val="sv-SE" w:eastAsia="zh-CN"/>
        </w:rPr>
        <w:t>from RAN4 perspecitve. In Rel-16 NR MIMO enhancement work item, s</w:t>
      </w:r>
      <w:r w:rsidR="006B18C8" w:rsidRPr="006B18C8">
        <w:rPr>
          <w:rFonts w:asciiTheme="minorHAnsi" w:hAnsiTheme="minorHAnsi" w:cstheme="minorHAnsi"/>
          <w:lang w:val="sv-SE" w:eastAsia="zh-CN"/>
        </w:rPr>
        <w:t>everal enhancements to enable efficient and robust DL multi-TRP/panel operation</w:t>
      </w:r>
      <w:r w:rsidR="00C019F0">
        <w:rPr>
          <w:rFonts w:asciiTheme="minorHAnsi" w:hAnsiTheme="minorHAnsi" w:cstheme="minorHAnsi"/>
          <w:lang w:val="sv-SE" w:eastAsia="zh-CN"/>
        </w:rPr>
        <w:t>:</w:t>
      </w:r>
      <w:r w:rsidR="006B18C8" w:rsidRPr="006B18C8">
        <w:rPr>
          <w:rFonts w:asciiTheme="minorHAnsi" w:hAnsiTheme="minorHAnsi" w:cstheme="minorHAnsi"/>
          <w:lang w:val="sv-SE" w:eastAsia="zh-CN"/>
        </w:rPr>
        <w:t xml:space="preserve"> </w:t>
      </w:r>
      <w:r w:rsidR="00C019F0">
        <w:rPr>
          <w:rFonts w:asciiTheme="minorHAnsi" w:hAnsiTheme="minorHAnsi" w:cstheme="minorHAnsi"/>
          <w:lang w:val="sv-SE" w:eastAsia="zh-CN"/>
        </w:rPr>
        <w:t xml:space="preserve">e.g., </w:t>
      </w:r>
      <w:r w:rsidR="006B18C8" w:rsidRPr="006B18C8">
        <w:rPr>
          <w:rFonts w:asciiTheme="minorHAnsi" w:hAnsiTheme="minorHAnsi" w:cstheme="minorHAnsi"/>
          <w:lang w:val="sv-SE" w:eastAsia="zh-CN"/>
        </w:rPr>
        <w:t>DL transmission schemes with simultaneous and non-simultaneous multi-beam reception from multiple TRPs/panels were introduced</w:t>
      </w:r>
      <w:r w:rsidR="00C019F0">
        <w:rPr>
          <w:rFonts w:asciiTheme="minorHAnsi" w:hAnsiTheme="minorHAnsi" w:cstheme="minorHAnsi"/>
          <w:lang w:val="sv-SE" w:eastAsia="zh-CN"/>
        </w:rPr>
        <w:t>, which</w:t>
      </w:r>
      <w:r w:rsidR="006B18C8" w:rsidRPr="006B18C8">
        <w:rPr>
          <w:rFonts w:asciiTheme="minorHAnsi" w:hAnsiTheme="minorHAnsi" w:cstheme="minorHAnsi"/>
          <w:lang w:val="sv-SE" w:eastAsia="zh-CN"/>
        </w:rPr>
        <w:t xml:space="preserve"> </w:t>
      </w:r>
      <w:r w:rsidR="00C019F0">
        <w:rPr>
          <w:rFonts w:asciiTheme="minorHAnsi" w:hAnsiTheme="minorHAnsi" w:cstheme="minorHAnsi"/>
          <w:lang w:val="sv-SE" w:eastAsia="zh-CN"/>
        </w:rPr>
        <w:t xml:space="preserve">shall </w:t>
      </w:r>
      <w:r w:rsidR="006B18C8" w:rsidRPr="006B18C8">
        <w:rPr>
          <w:rFonts w:asciiTheme="minorHAnsi" w:hAnsiTheme="minorHAnsi" w:cstheme="minorHAnsi"/>
          <w:lang w:val="sv-SE" w:eastAsia="zh-CN"/>
        </w:rPr>
        <w:t xml:space="preserve">require </w:t>
      </w:r>
      <w:r w:rsidR="00C019F0">
        <w:rPr>
          <w:rFonts w:asciiTheme="minorHAnsi" w:hAnsiTheme="minorHAnsi" w:cstheme="minorHAnsi"/>
          <w:lang w:val="sv-SE" w:eastAsia="zh-CN"/>
        </w:rPr>
        <w:t xml:space="preserve">the </w:t>
      </w:r>
      <w:r w:rsidR="006B18C8" w:rsidRPr="006B18C8">
        <w:rPr>
          <w:rFonts w:asciiTheme="minorHAnsi" w:hAnsiTheme="minorHAnsi" w:cstheme="minorHAnsi"/>
          <w:lang w:val="sv-SE" w:eastAsia="zh-CN"/>
        </w:rPr>
        <w:t xml:space="preserve">support of simultaneous multi-panel operation with several independent RX beams/chains at the UE side. </w:t>
      </w:r>
      <w:r w:rsidR="00C019F0">
        <w:rPr>
          <w:rFonts w:asciiTheme="minorHAnsi" w:hAnsiTheme="minorHAnsi" w:cstheme="minorHAnsi"/>
          <w:lang w:val="sv-SE" w:eastAsia="zh-CN"/>
        </w:rPr>
        <w:t>Accordingly</w:t>
      </w:r>
      <w:r w:rsidR="006B18C8" w:rsidRPr="006B18C8">
        <w:rPr>
          <w:rFonts w:asciiTheme="minorHAnsi" w:hAnsiTheme="minorHAnsi" w:cstheme="minorHAnsi"/>
          <w:lang w:val="sv-SE" w:eastAsia="zh-CN"/>
        </w:rPr>
        <w:t xml:space="preserve">, a </w:t>
      </w:r>
      <w:r w:rsidR="00C019F0">
        <w:rPr>
          <w:rFonts w:asciiTheme="minorHAnsi" w:hAnsiTheme="minorHAnsi" w:cstheme="minorHAnsi"/>
          <w:lang w:val="sv-SE" w:eastAsia="zh-CN"/>
        </w:rPr>
        <w:t xml:space="preserve">Rel-16 </w:t>
      </w:r>
      <w:r w:rsidR="006B18C8" w:rsidRPr="006B18C8">
        <w:rPr>
          <w:rFonts w:asciiTheme="minorHAnsi" w:hAnsiTheme="minorHAnsi" w:cstheme="minorHAnsi"/>
          <w:lang w:val="sv-SE" w:eastAsia="zh-CN"/>
        </w:rPr>
        <w:t>FR2 UE capability for simultaneous multi-beam reception was introduced</w:t>
      </w:r>
      <w:r w:rsidR="00C019F0">
        <w:rPr>
          <w:rFonts w:asciiTheme="minorHAnsi" w:hAnsiTheme="minorHAnsi" w:cstheme="minorHAnsi"/>
          <w:lang w:val="sv-SE" w:eastAsia="zh-CN"/>
        </w:rPr>
        <w:t xml:space="preserve">, i.e., </w:t>
      </w:r>
      <w:r w:rsidR="006B18C8" w:rsidRPr="00C019F0">
        <w:rPr>
          <w:rFonts w:asciiTheme="minorHAnsi" w:hAnsiTheme="minorHAnsi" w:cstheme="minorHAnsi"/>
          <w:i/>
          <w:iCs/>
          <w:lang w:val="sv-SE" w:eastAsia="zh-CN"/>
        </w:rPr>
        <w:t>simultaneousReceptionDiffTypeD-r16</w:t>
      </w:r>
      <w:r w:rsidR="006B18C8" w:rsidRPr="006B18C8">
        <w:rPr>
          <w:rFonts w:asciiTheme="minorHAnsi" w:hAnsiTheme="minorHAnsi" w:cstheme="minorHAnsi"/>
          <w:lang w:val="sv-SE" w:eastAsia="zh-CN"/>
        </w:rPr>
        <w:t>. However, no RF, RRM or performance requirements were defined in Rel-16 and Rel-17 for FR2 UEs with simultaneousReceptionDiffTypeD-r16 capability.</w:t>
      </w:r>
    </w:p>
    <w:p w14:paraId="32AA578A" w14:textId="58079710" w:rsidR="00F521C4" w:rsidRPr="00F521C4" w:rsidRDefault="00F521C4" w:rsidP="00F521C4">
      <w:pPr>
        <w:rPr>
          <w:rFonts w:asciiTheme="minorHAnsi" w:hAnsiTheme="minorHAnsi" w:cstheme="minorHAnsi"/>
          <w:lang w:val="sv-SE" w:eastAsia="zh-CN"/>
        </w:rPr>
      </w:pPr>
      <w:r>
        <w:rPr>
          <w:rFonts w:asciiTheme="minorHAnsi" w:hAnsiTheme="minorHAnsi" w:cstheme="minorHAnsi"/>
          <w:lang w:val="sv-SE" w:eastAsia="zh-CN"/>
        </w:rPr>
        <w:t>By digging into the Rel-16 UE capability ”</w:t>
      </w:r>
      <w:r w:rsidRPr="00F521C4">
        <w:rPr>
          <w:rFonts w:asciiTheme="minorHAnsi" w:hAnsiTheme="minorHAnsi" w:cstheme="minorHAnsi"/>
          <w:i/>
          <w:iCs/>
          <w:lang w:val="sv-SE" w:eastAsia="zh-CN"/>
        </w:rPr>
        <w:t xml:space="preserve"> </w:t>
      </w:r>
      <w:r w:rsidRPr="00C019F0">
        <w:rPr>
          <w:rFonts w:asciiTheme="minorHAnsi" w:hAnsiTheme="minorHAnsi" w:cstheme="minorHAnsi"/>
          <w:i/>
          <w:iCs/>
          <w:lang w:val="sv-SE" w:eastAsia="zh-CN"/>
        </w:rPr>
        <w:t>simultaneousReceptionDiffTypeD-r16</w:t>
      </w:r>
      <w:r>
        <w:rPr>
          <w:rFonts w:asciiTheme="minorHAnsi" w:hAnsiTheme="minorHAnsi" w:cstheme="minorHAnsi"/>
          <w:lang w:val="sv-SE" w:eastAsia="zh-CN"/>
        </w:rPr>
        <w:t>”</w:t>
      </w:r>
      <w:r w:rsidR="00B73E95">
        <w:rPr>
          <w:rFonts w:asciiTheme="minorHAnsi" w:hAnsiTheme="minorHAnsi" w:cstheme="minorHAnsi"/>
          <w:lang w:val="sv-SE" w:eastAsia="zh-CN"/>
        </w:rPr>
        <w:t xml:space="preserve"> [3]</w:t>
      </w:r>
      <w:r>
        <w:rPr>
          <w:rFonts w:asciiTheme="minorHAnsi" w:hAnsiTheme="minorHAnsi" w:cstheme="minorHAnsi"/>
          <w:lang w:val="sv-SE" w:eastAsia="zh-CN"/>
        </w:rPr>
        <w:t xml:space="preserve">, </w:t>
      </w:r>
      <w:r w:rsidR="003A36EC">
        <w:rPr>
          <w:rFonts w:asciiTheme="minorHAnsi" w:hAnsiTheme="minorHAnsi" w:cstheme="minorHAnsi"/>
          <w:lang w:val="sv-SE" w:eastAsia="zh-CN"/>
        </w:rPr>
        <w:t>the IE description clearly indicates ”</w:t>
      </w:r>
      <w:r w:rsidR="003A36EC" w:rsidRPr="003A36EC">
        <w:rPr>
          <w:rFonts w:asciiTheme="minorHAnsi" w:hAnsiTheme="minorHAnsi" w:cstheme="minorHAnsi"/>
          <w:lang w:val="sv-SE" w:eastAsia="zh-CN"/>
        </w:rPr>
        <w:t>whether the UE supports simultaneous reception with different QCL Type D reference signal as specified in TS38.213</w:t>
      </w:r>
      <w:r w:rsidR="003A36EC">
        <w:rPr>
          <w:rFonts w:asciiTheme="minorHAnsi" w:hAnsiTheme="minorHAnsi" w:cstheme="minorHAnsi"/>
          <w:lang w:val="sv-SE" w:eastAsia="zh-CN"/>
        </w:rPr>
        <w:t xml:space="preserve">”. Therefore, </w:t>
      </w:r>
      <w:r w:rsidR="002C3573">
        <w:rPr>
          <w:rFonts w:asciiTheme="minorHAnsi" w:hAnsiTheme="minorHAnsi" w:cstheme="minorHAnsi"/>
          <w:lang w:val="sv-SE" w:eastAsia="zh-CN"/>
        </w:rPr>
        <w:t xml:space="preserve">with this Rel-16 IE specified already, </w:t>
      </w:r>
      <w:r w:rsidR="003A36EC">
        <w:rPr>
          <w:rFonts w:asciiTheme="minorHAnsi" w:hAnsiTheme="minorHAnsi" w:cstheme="minorHAnsi"/>
          <w:lang w:val="sv-SE" w:eastAsia="zh-CN"/>
        </w:rPr>
        <w:t xml:space="preserve">we see no necessity of introducing </w:t>
      </w:r>
      <w:r w:rsidR="002C3573">
        <w:rPr>
          <w:rFonts w:asciiTheme="minorHAnsi" w:hAnsiTheme="minorHAnsi" w:cstheme="minorHAnsi"/>
          <w:lang w:val="sv-SE" w:eastAsia="zh-CN"/>
        </w:rPr>
        <w:t xml:space="preserve">a </w:t>
      </w:r>
      <w:r w:rsidR="003A36EC">
        <w:rPr>
          <w:rFonts w:asciiTheme="minorHAnsi" w:hAnsiTheme="minorHAnsi" w:cstheme="minorHAnsi"/>
          <w:lang w:val="sv-SE" w:eastAsia="zh-CN"/>
        </w:rPr>
        <w:t xml:space="preserve">new UE capability for </w:t>
      </w:r>
      <w:r w:rsidR="002C3573">
        <w:rPr>
          <w:rFonts w:asciiTheme="minorHAnsi" w:hAnsiTheme="minorHAnsi" w:cstheme="minorHAnsi"/>
          <w:lang w:val="sv-SE" w:eastAsia="zh-CN"/>
        </w:rPr>
        <w:t>supporting</w:t>
      </w:r>
      <w:r w:rsidR="002C3573" w:rsidRPr="002C3573">
        <w:rPr>
          <w:rFonts w:asciiTheme="minorHAnsi" w:hAnsiTheme="minorHAnsi" w:cstheme="minorHAnsi"/>
          <w:lang w:val="sv-SE" w:eastAsia="zh-CN"/>
        </w:rPr>
        <w:t xml:space="preserve"> simultaneous DL reception with two different QCL TypeD RSs</w:t>
      </w:r>
      <w:r w:rsidR="002C3573">
        <w:rPr>
          <w:rFonts w:asciiTheme="minorHAnsi" w:hAnsiTheme="minorHAnsi" w:cstheme="minorHAnsi"/>
          <w:lang w:val="sv-SE" w:eastAsia="zh-CN"/>
        </w:rPr>
        <w:t xml:space="preserve">. </w:t>
      </w:r>
    </w:p>
    <w:tbl>
      <w:tblPr>
        <w:tblW w:w="9620" w:type="dxa"/>
        <w:tblCellMar>
          <w:left w:w="0" w:type="dxa"/>
          <w:right w:w="0" w:type="dxa"/>
        </w:tblCellMar>
        <w:tblLook w:val="00A0" w:firstRow="1" w:lastRow="0" w:firstColumn="1" w:lastColumn="0" w:noHBand="0" w:noVBand="0"/>
      </w:tblPr>
      <w:tblGrid>
        <w:gridCol w:w="5802"/>
        <w:gridCol w:w="709"/>
        <w:gridCol w:w="709"/>
        <w:gridCol w:w="1380"/>
        <w:gridCol w:w="1020"/>
      </w:tblGrid>
      <w:tr w:rsidR="00F521C4" w:rsidRPr="00166AFA" w14:paraId="7B07C048" w14:textId="77777777" w:rsidTr="00DA21AB">
        <w:trPr>
          <w:trHeight w:val="530"/>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BED1F60" w14:textId="77777777" w:rsidR="00F521C4" w:rsidRPr="00166AFA" w:rsidRDefault="00F521C4" w:rsidP="00DA21AB">
            <w:pPr>
              <w:spacing w:after="0"/>
              <w:rPr>
                <w:lang w:val="en-US" w:eastAsia="zh-CN"/>
              </w:rPr>
            </w:pPr>
            <w:r w:rsidRPr="00166AFA">
              <w:rPr>
                <w:b/>
                <w:bCs/>
                <w:lang w:eastAsia="zh-CN"/>
              </w:rPr>
              <w:t>Definitions for parameters</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D98256" w14:textId="77777777" w:rsidR="00F521C4" w:rsidRPr="00166AFA" w:rsidRDefault="00F521C4" w:rsidP="00DA21AB">
            <w:pPr>
              <w:spacing w:after="0"/>
              <w:rPr>
                <w:lang w:val="en-US" w:eastAsia="zh-CN"/>
              </w:rPr>
            </w:pPr>
            <w:r w:rsidRPr="00166AFA">
              <w:rPr>
                <w:b/>
                <w:bCs/>
                <w:lang w:eastAsia="zh-CN"/>
              </w:rPr>
              <w:t>Per</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D69FCA0" w14:textId="77777777" w:rsidR="00F521C4" w:rsidRPr="00166AFA" w:rsidRDefault="00F521C4" w:rsidP="00DA21AB">
            <w:pPr>
              <w:spacing w:after="0"/>
              <w:rPr>
                <w:lang w:val="en-US" w:eastAsia="zh-CN"/>
              </w:rPr>
            </w:pPr>
            <w:r w:rsidRPr="00166AFA">
              <w:rPr>
                <w:b/>
                <w:bCs/>
                <w:lang w:eastAsia="zh-CN"/>
              </w:rPr>
              <w:t>M</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0D68BA" w14:textId="77777777" w:rsidR="00F521C4" w:rsidRPr="00166AFA" w:rsidRDefault="00F521C4" w:rsidP="00DA21AB">
            <w:pPr>
              <w:spacing w:after="0"/>
              <w:rPr>
                <w:lang w:val="en-US" w:eastAsia="zh-CN"/>
              </w:rPr>
            </w:pPr>
            <w:r w:rsidRPr="00166AFA">
              <w:rPr>
                <w:b/>
                <w:bCs/>
                <w:lang w:eastAsia="zh-CN"/>
              </w:rPr>
              <w:t>FDD-TDD</w:t>
            </w:r>
          </w:p>
          <w:p w14:paraId="7B77A945" w14:textId="77777777" w:rsidR="00F521C4" w:rsidRPr="00166AFA" w:rsidRDefault="00F521C4" w:rsidP="00DA21AB">
            <w:pPr>
              <w:spacing w:after="0"/>
              <w:rPr>
                <w:lang w:val="en-US" w:eastAsia="zh-CN"/>
              </w:rPr>
            </w:pPr>
            <w:r w:rsidRPr="00166AFA">
              <w:rPr>
                <w:b/>
                <w:bCs/>
                <w:lang w:eastAsia="zh-CN"/>
              </w:rPr>
              <w:t>DIFF</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8A5A617" w14:textId="77777777" w:rsidR="00F521C4" w:rsidRPr="00166AFA" w:rsidRDefault="00F521C4" w:rsidP="00DA21AB">
            <w:pPr>
              <w:spacing w:after="0"/>
              <w:rPr>
                <w:lang w:val="en-US" w:eastAsia="zh-CN"/>
              </w:rPr>
            </w:pPr>
            <w:r w:rsidRPr="00166AFA">
              <w:rPr>
                <w:b/>
                <w:bCs/>
                <w:lang w:eastAsia="zh-CN"/>
              </w:rPr>
              <w:t>FR1-FR2</w:t>
            </w:r>
          </w:p>
          <w:p w14:paraId="45E19B18" w14:textId="77777777" w:rsidR="00F521C4" w:rsidRPr="00166AFA" w:rsidRDefault="00F521C4" w:rsidP="00DA21AB">
            <w:pPr>
              <w:spacing w:after="0"/>
              <w:rPr>
                <w:lang w:val="en-US" w:eastAsia="zh-CN"/>
              </w:rPr>
            </w:pPr>
            <w:r w:rsidRPr="00166AFA">
              <w:rPr>
                <w:b/>
                <w:bCs/>
                <w:lang w:eastAsia="zh-CN"/>
              </w:rPr>
              <w:t>DIFF</w:t>
            </w:r>
          </w:p>
        </w:tc>
      </w:tr>
      <w:tr w:rsidR="00F521C4" w:rsidRPr="00166AFA" w14:paraId="57CACDDE" w14:textId="77777777" w:rsidTr="00DA21AB">
        <w:trPr>
          <w:trHeight w:val="795"/>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3687ED1" w14:textId="77777777" w:rsidR="00F521C4" w:rsidRPr="00166AFA" w:rsidRDefault="00F521C4" w:rsidP="007F31CD">
            <w:pPr>
              <w:rPr>
                <w:lang w:val="en-US" w:eastAsia="zh-CN"/>
              </w:rPr>
            </w:pPr>
            <w:r w:rsidRPr="00166AFA">
              <w:rPr>
                <w:b/>
                <w:bCs/>
                <w:i/>
                <w:iCs/>
                <w:lang w:eastAsia="zh-CN"/>
              </w:rPr>
              <w:t>simultaneousReceptionDiffTypeD-r16</w:t>
            </w:r>
          </w:p>
          <w:p w14:paraId="0AD61117" w14:textId="77777777" w:rsidR="00F521C4" w:rsidRPr="00166AFA" w:rsidRDefault="00F521C4" w:rsidP="007F31CD">
            <w:pPr>
              <w:rPr>
                <w:lang w:val="en-US" w:eastAsia="zh-CN"/>
              </w:rPr>
            </w:pPr>
            <w:r w:rsidRPr="00B73E95">
              <w:rPr>
                <w:highlight w:val="yellow"/>
                <w:lang w:eastAsia="zh-CN"/>
              </w:rPr>
              <w:t>Indicates whether the UE supports simultaneous reception with different QCL Type D reference signal as specified in TS38.213 [11].</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15A47E4" w14:textId="77777777" w:rsidR="00F521C4" w:rsidRPr="00166AFA" w:rsidRDefault="00F521C4" w:rsidP="007F31CD">
            <w:pPr>
              <w:rPr>
                <w:lang w:val="en-US" w:eastAsia="zh-CN"/>
              </w:rPr>
            </w:pPr>
            <w:r w:rsidRPr="00166AFA">
              <w:rPr>
                <w:lang w:eastAsia="zh-CN"/>
              </w:rPr>
              <w:t>Band</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84D9F0" w14:textId="77777777" w:rsidR="00F521C4" w:rsidRPr="00166AFA" w:rsidRDefault="00F521C4" w:rsidP="007F31CD">
            <w:pPr>
              <w:rPr>
                <w:lang w:val="en-US" w:eastAsia="zh-CN"/>
              </w:rPr>
            </w:pPr>
            <w:r w:rsidRPr="00166AFA">
              <w:rPr>
                <w:lang w:eastAsia="zh-CN"/>
              </w:rPr>
              <w:t>No</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A97313" w14:textId="77777777" w:rsidR="00F521C4" w:rsidRPr="00166AFA" w:rsidRDefault="00F521C4" w:rsidP="007F31CD">
            <w:pPr>
              <w:rPr>
                <w:lang w:val="en-US" w:eastAsia="zh-CN"/>
              </w:rPr>
            </w:pPr>
            <w:r w:rsidRPr="00166AFA">
              <w:rPr>
                <w:lang w:eastAsia="zh-CN"/>
              </w:rPr>
              <w:t>N/A</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DB08428" w14:textId="77777777" w:rsidR="00F521C4" w:rsidRPr="00166AFA" w:rsidRDefault="00F521C4" w:rsidP="007F31CD">
            <w:pPr>
              <w:rPr>
                <w:lang w:val="en-US" w:eastAsia="zh-CN"/>
              </w:rPr>
            </w:pPr>
            <w:r w:rsidRPr="00166AFA">
              <w:rPr>
                <w:lang w:eastAsia="zh-CN"/>
              </w:rPr>
              <w:t>FR2 only</w:t>
            </w:r>
          </w:p>
        </w:tc>
      </w:tr>
    </w:tbl>
    <w:p w14:paraId="1A48A79A" w14:textId="09C1E9E0" w:rsidR="00F521C4" w:rsidRDefault="00F521C4" w:rsidP="00F521C4">
      <w:pPr>
        <w:rPr>
          <w:lang w:val="en-US" w:eastAsia="zh-CN"/>
        </w:rPr>
      </w:pPr>
    </w:p>
    <w:p w14:paraId="6A3D0A76" w14:textId="363B23F2" w:rsidR="00B73E95" w:rsidRDefault="00B73E95" w:rsidP="00B73E95">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1: </w:t>
      </w:r>
      <w:r>
        <w:rPr>
          <w:rFonts w:asciiTheme="minorHAnsi" w:hAnsiTheme="minorHAnsi" w:cstheme="minorHAnsi"/>
          <w:b/>
          <w:bCs/>
          <w:lang w:val="sv-SE" w:eastAsia="zh-CN"/>
        </w:rPr>
        <w:t xml:space="preserve">RAN4 shall not introduce new, but reuse Rel-16 UE capability IE </w:t>
      </w:r>
      <w:r w:rsidRPr="00E50E23">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to indicate </w:t>
      </w:r>
      <w:r w:rsidRPr="00B73E95">
        <w:rPr>
          <w:rFonts w:asciiTheme="minorHAnsi" w:hAnsiTheme="minorHAnsi" w:cstheme="minorHAnsi"/>
          <w:b/>
          <w:bCs/>
          <w:lang w:val="sv-SE" w:eastAsia="zh-CN"/>
        </w:rPr>
        <w:t xml:space="preserve">enhanced FR2-1 UEs </w:t>
      </w:r>
      <w:r>
        <w:rPr>
          <w:rFonts w:asciiTheme="minorHAnsi" w:hAnsiTheme="minorHAnsi" w:cstheme="minorHAnsi"/>
          <w:b/>
          <w:bCs/>
          <w:lang w:val="sv-SE" w:eastAsia="zh-CN"/>
        </w:rPr>
        <w:t xml:space="preserve">supporting </w:t>
      </w:r>
      <w:r w:rsidRPr="00B73E95">
        <w:rPr>
          <w:rFonts w:asciiTheme="minorHAnsi" w:hAnsiTheme="minorHAnsi" w:cstheme="minorHAnsi"/>
          <w:b/>
          <w:bCs/>
          <w:lang w:val="sv-SE" w:eastAsia="zh-CN"/>
        </w:rPr>
        <w:t xml:space="preserve">simultaneous DL reception from different directions with different QCL TypeD RSs on a single component carrier. </w:t>
      </w:r>
    </w:p>
    <w:p w14:paraId="66611275" w14:textId="25A4D98C" w:rsidR="00D71611" w:rsidRDefault="00D71611" w:rsidP="00B73E95">
      <w:pPr>
        <w:rPr>
          <w:rFonts w:asciiTheme="minorHAnsi" w:hAnsiTheme="minorHAnsi" w:cstheme="minorHAnsi"/>
          <w:lang w:val="sv-SE" w:eastAsia="zh-CN"/>
        </w:rPr>
      </w:pPr>
      <w:r w:rsidRPr="00D71611">
        <w:rPr>
          <w:rFonts w:asciiTheme="minorHAnsi" w:hAnsiTheme="minorHAnsi" w:cstheme="minorHAnsi"/>
          <w:lang w:val="sv-SE" w:eastAsia="zh-CN"/>
        </w:rPr>
        <w:t xml:space="preserve">In the </w:t>
      </w:r>
      <w:r>
        <w:rPr>
          <w:rFonts w:asciiTheme="minorHAnsi" w:hAnsiTheme="minorHAnsi" w:cstheme="minorHAnsi"/>
          <w:lang w:val="sv-SE" w:eastAsia="zh-CN"/>
        </w:rPr>
        <w:t>last RAN4 meeting, there are discussion to c</w:t>
      </w:r>
      <w:r w:rsidRPr="00D71611">
        <w:rPr>
          <w:rFonts w:asciiTheme="minorHAnsi" w:hAnsiTheme="minorHAnsi" w:cstheme="minorHAnsi"/>
          <w:lang w:val="sv-SE" w:eastAsia="zh-CN"/>
        </w:rPr>
        <w:t xml:space="preserve">larify whether UE can perform SSB based measurement using multi-antenna panels when UE supports </w:t>
      </w:r>
      <w:r w:rsidRPr="00F03022">
        <w:rPr>
          <w:rFonts w:asciiTheme="minorHAnsi" w:hAnsiTheme="minorHAnsi" w:cstheme="minorHAnsi"/>
          <w:i/>
          <w:iCs/>
          <w:lang w:val="sv-SE" w:eastAsia="zh-CN"/>
        </w:rPr>
        <w:t>simultaneousReceptionDiffTypeD</w:t>
      </w:r>
      <w:r>
        <w:rPr>
          <w:rFonts w:asciiTheme="minorHAnsi" w:hAnsiTheme="minorHAnsi" w:cstheme="minorHAnsi"/>
          <w:lang w:val="sv-SE" w:eastAsia="zh-CN"/>
        </w:rPr>
        <w:t xml:space="preserve">. From our understanding, because RAN1 introduced Rel-16 capability </w:t>
      </w:r>
      <w:r w:rsidRPr="00F03022">
        <w:rPr>
          <w:rFonts w:asciiTheme="minorHAnsi" w:hAnsiTheme="minorHAnsi" w:cstheme="minorHAnsi"/>
          <w:i/>
          <w:iCs/>
          <w:lang w:val="sv-SE" w:eastAsia="zh-CN"/>
        </w:rPr>
        <w:t>simultaneousReceptionDiffTypeD</w:t>
      </w:r>
      <w:r>
        <w:rPr>
          <w:rFonts w:asciiTheme="minorHAnsi" w:hAnsiTheme="minorHAnsi" w:cstheme="minorHAnsi"/>
          <w:lang w:val="sv-SE" w:eastAsia="zh-CN"/>
        </w:rPr>
        <w:t xml:space="preserve"> is defined as ”</w:t>
      </w:r>
      <w:r w:rsidR="006B0F07" w:rsidRPr="006B0F07">
        <w:t xml:space="preserve"> </w:t>
      </w:r>
      <w:r w:rsidR="006B0F07" w:rsidRPr="006B0F07">
        <w:rPr>
          <w:rFonts w:asciiTheme="minorHAnsi" w:hAnsiTheme="minorHAnsi" w:cstheme="minorHAnsi"/>
          <w:lang w:val="sv-SE" w:eastAsia="zh-CN"/>
        </w:rPr>
        <w:t>UE supports simultaneous reception with different QCL Type D reference signal</w:t>
      </w:r>
      <w:r>
        <w:rPr>
          <w:rFonts w:asciiTheme="minorHAnsi" w:hAnsiTheme="minorHAnsi" w:cstheme="minorHAnsi"/>
          <w:lang w:val="sv-SE" w:eastAsia="zh-CN"/>
        </w:rPr>
        <w:t>”</w:t>
      </w:r>
      <w:r w:rsidR="006B0F07">
        <w:rPr>
          <w:rFonts w:asciiTheme="minorHAnsi" w:hAnsiTheme="minorHAnsi" w:cstheme="minorHAnsi"/>
          <w:lang w:val="sv-SE" w:eastAsia="zh-CN"/>
        </w:rPr>
        <w:t xml:space="preserve">, </w:t>
      </w:r>
      <w:r w:rsidR="00F03022">
        <w:rPr>
          <w:rFonts w:asciiTheme="minorHAnsi" w:hAnsiTheme="minorHAnsi" w:cstheme="minorHAnsi"/>
          <w:lang w:val="sv-SE" w:eastAsia="zh-CN"/>
        </w:rPr>
        <w:t>it means it</w:t>
      </w:r>
      <w:r w:rsidR="006B0F07">
        <w:rPr>
          <w:rFonts w:asciiTheme="minorHAnsi" w:hAnsiTheme="minorHAnsi" w:cstheme="minorHAnsi"/>
          <w:lang w:val="sv-SE" w:eastAsia="zh-CN"/>
        </w:rPr>
        <w:t xml:space="preserve"> already indicate</w:t>
      </w:r>
      <w:r w:rsidR="00F03022">
        <w:rPr>
          <w:rFonts w:asciiTheme="minorHAnsi" w:hAnsiTheme="minorHAnsi" w:cstheme="minorHAnsi"/>
          <w:lang w:val="sv-SE" w:eastAsia="zh-CN"/>
        </w:rPr>
        <w:t>s</w:t>
      </w:r>
      <w:r w:rsidR="006B0F07">
        <w:rPr>
          <w:rFonts w:asciiTheme="minorHAnsi" w:hAnsiTheme="minorHAnsi" w:cstheme="minorHAnsi"/>
          <w:lang w:val="sv-SE" w:eastAsia="zh-CN"/>
        </w:rPr>
        <w:t xml:space="preserve"> UE can perform SSB based measurement based on SSB</w:t>
      </w:r>
      <w:r w:rsidR="005B41C2">
        <w:rPr>
          <w:rFonts w:asciiTheme="minorHAnsi" w:hAnsiTheme="minorHAnsi" w:cstheme="minorHAnsi"/>
          <w:lang w:val="sv-SE" w:eastAsia="zh-CN"/>
        </w:rPr>
        <w:t>s</w:t>
      </w:r>
      <w:r w:rsidR="006B0F07">
        <w:rPr>
          <w:rFonts w:asciiTheme="minorHAnsi" w:hAnsiTheme="minorHAnsi" w:cstheme="minorHAnsi"/>
          <w:lang w:val="sv-SE" w:eastAsia="zh-CN"/>
        </w:rPr>
        <w:t xml:space="preserve"> with different QCL TypeD. </w:t>
      </w:r>
      <w:r w:rsidR="005B41C2">
        <w:rPr>
          <w:rFonts w:asciiTheme="minorHAnsi" w:hAnsiTheme="minorHAnsi" w:cstheme="minorHAnsi"/>
          <w:lang w:val="sv-SE" w:eastAsia="zh-CN"/>
        </w:rPr>
        <w:t>For example, with this capability, UE can perform measurement on the SSBs with the same SSB index</w:t>
      </w:r>
      <w:r w:rsidR="00F03022">
        <w:rPr>
          <w:rFonts w:asciiTheme="minorHAnsi" w:hAnsiTheme="minorHAnsi" w:cstheme="minorHAnsi"/>
          <w:lang w:val="sv-SE" w:eastAsia="zh-CN"/>
        </w:rPr>
        <w:t xml:space="preserve"> (colliding in symbol level)</w:t>
      </w:r>
      <w:r w:rsidR="005B41C2">
        <w:rPr>
          <w:rFonts w:asciiTheme="minorHAnsi" w:hAnsiTheme="minorHAnsi" w:cstheme="minorHAnsi"/>
          <w:lang w:val="sv-SE" w:eastAsia="zh-CN"/>
        </w:rPr>
        <w:t xml:space="preserve">, but </w:t>
      </w:r>
      <w:r w:rsidR="00F03022">
        <w:rPr>
          <w:rFonts w:asciiTheme="minorHAnsi" w:hAnsiTheme="minorHAnsi" w:cstheme="minorHAnsi"/>
          <w:lang w:val="sv-SE" w:eastAsia="zh-CN"/>
        </w:rPr>
        <w:t xml:space="preserve">transmitted </w:t>
      </w:r>
      <w:r w:rsidR="005B41C2">
        <w:rPr>
          <w:rFonts w:asciiTheme="minorHAnsi" w:hAnsiTheme="minorHAnsi" w:cstheme="minorHAnsi"/>
          <w:lang w:val="sv-SE" w:eastAsia="zh-CN"/>
        </w:rPr>
        <w:t xml:space="preserve">from different cells. </w:t>
      </w:r>
    </w:p>
    <w:p w14:paraId="0812E666" w14:textId="39E885A1" w:rsidR="006B0F07" w:rsidRDefault="006B0F07" w:rsidP="006B0F07">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Pr>
          <w:rFonts w:asciiTheme="minorHAnsi" w:hAnsiTheme="minorHAnsi" w:cstheme="minorHAnsi"/>
          <w:b/>
          <w:bCs/>
          <w:lang w:val="sv-SE" w:eastAsia="zh-CN"/>
        </w:rPr>
        <w:t>2</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If UE support Rel-16 </w:t>
      </w:r>
      <w:r w:rsidRPr="00E50E23">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UE supports to perform </w:t>
      </w:r>
      <w:r w:rsidR="005B41C2">
        <w:rPr>
          <w:rFonts w:asciiTheme="minorHAnsi" w:hAnsiTheme="minorHAnsi" w:cstheme="minorHAnsi"/>
          <w:b/>
          <w:bCs/>
          <w:lang w:val="sv-SE" w:eastAsia="zh-CN"/>
        </w:rPr>
        <w:t xml:space="preserve">simulatenous </w:t>
      </w:r>
      <w:r w:rsidRPr="006B0F07">
        <w:rPr>
          <w:rFonts w:asciiTheme="minorHAnsi" w:hAnsiTheme="minorHAnsi" w:cstheme="minorHAnsi"/>
          <w:b/>
          <w:bCs/>
          <w:lang w:val="sv-SE" w:eastAsia="zh-CN"/>
        </w:rPr>
        <w:t>measurement based on SSB</w:t>
      </w:r>
      <w:r w:rsidR="00865C3F">
        <w:rPr>
          <w:rFonts w:asciiTheme="minorHAnsi" w:hAnsiTheme="minorHAnsi" w:cstheme="minorHAnsi"/>
          <w:b/>
          <w:bCs/>
          <w:lang w:val="sv-SE" w:eastAsia="zh-CN"/>
        </w:rPr>
        <w:t>s</w:t>
      </w:r>
      <w:r w:rsidRPr="006B0F07">
        <w:rPr>
          <w:rFonts w:asciiTheme="minorHAnsi" w:hAnsiTheme="minorHAnsi" w:cstheme="minorHAnsi"/>
          <w:b/>
          <w:bCs/>
          <w:lang w:val="sv-SE" w:eastAsia="zh-CN"/>
        </w:rPr>
        <w:t xml:space="preserve"> with different QCL TypeD</w:t>
      </w:r>
      <w:r w:rsidR="007B0ED8">
        <w:rPr>
          <w:rFonts w:asciiTheme="minorHAnsi" w:hAnsiTheme="minorHAnsi" w:cstheme="minorHAnsi"/>
          <w:b/>
          <w:bCs/>
          <w:lang w:val="sv-SE" w:eastAsia="zh-CN"/>
        </w:rPr>
        <w:t xml:space="preserve"> </w:t>
      </w:r>
      <w:r w:rsidR="00F03022">
        <w:rPr>
          <w:rFonts w:asciiTheme="minorHAnsi" w:hAnsiTheme="minorHAnsi" w:cstheme="minorHAnsi"/>
          <w:b/>
          <w:bCs/>
          <w:lang w:val="sv-SE" w:eastAsia="zh-CN"/>
        </w:rPr>
        <w:t>indications</w:t>
      </w:r>
      <w:r w:rsidRPr="00B73E95">
        <w:rPr>
          <w:rFonts w:asciiTheme="minorHAnsi" w:hAnsiTheme="minorHAnsi" w:cstheme="minorHAnsi"/>
          <w:b/>
          <w:bCs/>
          <w:lang w:val="sv-SE" w:eastAsia="zh-CN"/>
        </w:rPr>
        <w:t xml:space="preserve">. </w:t>
      </w:r>
    </w:p>
    <w:p w14:paraId="285B3BE5" w14:textId="77777777" w:rsidR="00F03022" w:rsidRDefault="00F03022" w:rsidP="006B0F07">
      <w:pPr>
        <w:rPr>
          <w:rFonts w:asciiTheme="minorHAnsi" w:hAnsiTheme="minorHAnsi" w:cstheme="minorHAnsi"/>
          <w:b/>
          <w:bCs/>
          <w:lang w:val="sv-SE" w:eastAsia="zh-CN"/>
        </w:rPr>
      </w:pPr>
    </w:p>
    <w:p w14:paraId="292F1209" w14:textId="2260758C" w:rsidR="005B41C2" w:rsidRPr="00067E07" w:rsidRDefault="005B41C2" w:rsidP="005B41C2">
      <w:pPr>
        <w:pStyle w:val="Heading4"/>
        <w:rPr>
          <w:lang w:eastAsia="zh-CN"/>
        </w:rPr>
      </w:pPr>
      <w:r>
        <w:rPr>
          <w:lang w:eastAsia="zh-CN"/>
        </w:rPr>
        <w:t xml:space="preserve">2.1.2 </w:t>
      </w:r>
      <w:r w:rsidRPr="00D71611">
        <w:rPr>
          <w:lang w:eastAsia="zh-CN"/>
        </w:rPr>
        <w:t>UE capability of simultaneous reception of measured RS and data</w:t>
      </w:r>
    </w:p>
    <w:p w14:paraId="0DD3B35F" w14:textId="77777777" w:rsidR="005B41C2" w:rsidRDefault="005B41C2" w:rsidP="005B41C2">
      <w:pPr>
        <w:rPr>
          <w:rFonts w:asciiTheme="minorHAnsi" w:hAnsiTheme="minorHAnsi" w:cstheme="minorHAnsi"/>
          <w:lang w:val="sv-SE" w:eastAsia="zh-CN"/>
        </w:rPr>
      </w:pPr>
      <w:r>
        <w:rPr>
          <w:rFonts w:asciiTheme="minorHAnsi" w:hAnsiTheme="minorHAnsi" w:cstheme="minorHAnsi"/>
          <w:lang w:val="sv-SE" w:eastAsia="zh-CN"/>
        </w:rPr>
        <w:t>In the last RAN4 meeting, RAN4 RRM session tried to break down the concept of ”</w:t>
      </w:r>
      <w:r w:rsidRPr="00865C3F">
        <w:rPr>
          <w:rFonts w:asciiTheme="minorHAnsi" w:hAnsiTheme="minorHAnsi" w:cstheme="minorHAnsi"/>
          <w:lang w:val="sv-SE" w:eastAsia="zh-CN"/>
        </w:rPr>
        <w:t>simultaneous DL reception from different directions with different QCL TypeD RSs</w:t>
      </w:r>
      <w:r>
        <w:rPr>
          <w:rFonts w:asciiTheme="minorHAnsi" w:hAnsiTheme="minorHAnsi" w:cstheme="minorHAnsi"/>
          <w:lang w:val="sv-SE" w:eastAsia="zh-CN"/>
        </w:rPr>
        <w:t xml:space="preserve">”, by considering reception of L1/L3 measured RS and data (PDCCH/PDSCH) reception and others (TRS and CSI for CQI), and there are several proposals as follows:  </w:t>
      </w:r>
    </w:p>
    <w:tbl>
      <w:tblPr>
        <w:tblStyle w:val="TableGrid"/>
        <w:tblW w:w="0" w:type="auto"/>
        <w:tblLook w:val="04A0" w:firstRow="1" w:lastRow="0" w:firstColumn="1" w:lastColumn="0" w:noHBand="0" w:noVBand="1"/>
      </w:tblPr>
      <w:tblGrid>
        <w:gridCol w:w="9631"/>
      </w:tblGrid>
      <w:tr w:rsidR="005B41C2" w14:paraId="3FB484B3" w14:textId="77777777" w:rsidTr="003F4E6C">
        <w:tc>
          <w:tcPr>
            <w:tcW w:w="9631" w:type="dxa"/>
          </w:tcPr>
          <w:p w14:paraId="0D94FDA9" w14:textId="77777777" w:rsidR="005B41C2" w:rsidRDefault="005B41C2" w:rsidP="003F4E6C">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 xml:space="preserve">UE capability of </w:t>
            </w:r>
            <w:r w:rsidRPr="00695A5E">
              <w:rPr>
                <w:b/>
                <w:color w:val="000000"/>
                <w:u w:val="single"/>
                <w:lang w:eastAsia="ko-KR"/>
              </w:rPr>
              <w:t>simultaneous reception of measured RS and data</w:t>
            </w:r>
          </w:p>
          <w:p w14:paraId="27D3EE13" w14:textId="77777777" w:rsidR="005B41C2" w:rsidRDefault="005B41C2" w:rsidP="003F4E6C">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86112CB" w14:textId="77777777" w:rsidR="005B41C2" w:rsidRDefault="005B41C2" w:rsidP="003F4E6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Consider simultaneous reception of L1/L3 measured RS and data if UE supports simultaneous DL reception from different directions with different QCL TypeD RSs on a single component carrier.</w:t>
            </w:r>
          </w:p>
          <w:p w14:paraId="0F1A9897" w14:textId="77777777" w:rsidR="005B41C2" w:rsidRDefault="005B41C2" w:rsidP="003F4E6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Consider simultaneous reception of L1 measured RS and data if UE supports simultaneous DL reception from different directions with different QCL TypeD RSs on a single component carrier.</w:t>
            </w:r>
          </w:p>
          <w:p w14:paraId="0A5C9E18" w14:textId="77777777" w:rsidR="005B41C2" w:rsidRDefault="005B41C2" w:rsidP="003F4E6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For scenario 2 (two RX beams used for different cells) with multi-RX chain capability, UE can receive PDCCH/PDSCH/TRS/CSI-RS for CQI (one beam) and on SSB symbols (another beam) to be measured</w:t>
            </w:r>
          </w:p>
          <w:p w14:paraId="1E29ABE7" w14:textId="77777777" w:rsidR="005B41C2" w:rsidRPr="0047671F" w:rsidRDefault="005B41C2" w:rsidP="003F4E6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sidRPr="00CE305C">
              <w:rPr>
                <w:rFonts w:eastAsia="宋体"/>
                <w:szCs w:val="24"/>
                <w:lang w:eastAsia="zh-CN"/>
              </w:rPr>
              <w:t>Option 4: RAN4 to discuss if additional UE capability for indicating supporting of simultaneous reception with different QCL type D RS and PDSCH/PDCCH is neede</w:t>
            </w:r>
            <w:r>
              <w:rPr>
                <w:rFonts w:eastAsia="宋体"/>
                <w:szCs w:val="24"/>
                <w:lang w:eastAsia="zh-CN"/>
              </w:rPr>
              <w:t>d</w:t>
            </w:r>
          </w:p>
        </w:tc>
      </w:tr>
    </w:tbl>
    <w:p w14:paraId="48C42E3F" w14:textId="3410236C" w:rsidR="005B41C2" w:rsidRDefault="005B41C2" w:rsidP="00B73E95">
      <w:pPr>
        <w:rPr>
          <w:rFonts w:asciiTheme="minorHAnsi" w:hAnsiTheme="minorHAnsi" w:cstheme="minorHAnsi"/>
          <w:lang w:val="sv-SE" w:eastAsia="zh-CN"/>
        </w:rPr>
      </w:pPr>
    </w:p>
    <w:p w14:paraId="6A2BAD6A" w14:textId="5087E089" w:rsidR="007206B0" w:rsidRDefault="007206B0" w:rsidP="00B73E95">
      <w:pPr>
        <w:rPr>
          <w:rFonts w:asciiTheme="minorHAnsi" w:hAnsiTheme="minorHAnsi" w:cstheme="minorHAnsi"/>
          <w:lang w:val="sv-SE" w:eastAsia="zh-CN"/>
        </w:rPr>
      </w:pPr>
      <w:r>
        <w:rPr>
          <w:rFonts w:asciiTheme="minorHAnsi" w:hAnsiTheme="minorHAnsi" w:cstheme="minorHAnsi"/>
          <w:lang w:val="sv-SE" w:eastAsia="zh-CN"/>
        </w:rPr>
        <w:t xml:space="preserve">As </w:t>
      </w:r>
      <w:r w:rsidR="00F03022">
        <w:rPr>
          <w:rFonts w:asciiTheme="minorHAnsi" w:hAnsiTheme="minorHAnsi" w:cstheme="minorHAnsi"/>
          <w:lang w:val="sv-SE" w:eastAsia="zh-CN"/>
        </w:rPr>
        <w:t xml:space="preserve">the above-mentioned </w:t>
      </w:r>
      <w:r>
        <w:rPr>
          <w:rFonts w:asciiTheme="minorHAnsi" w:hAnsiTheme="minorHAnsi" w:cstheme="minorHAnsi"/>
          <w:lang w:val="sv-SE" w:eastAsia="zh-CN"/>
        </w:rPr>
        <w:t xml:space="preserve">analysis by identifying the detailed definition of UE capabilty of </w:t>
      </w:r>
      <w:r w:rsidR="007940F5">
        <w:rPr>
          <w:rFonts w:asciiTheme="minorHAnsi" w:hAnsiTheme="minorHAnsi" w:cstheme="minorHAnsi"/>
          <w:lang w:val="sv-SE" w:eastAsia="zh-CN"/>
        </w:rPr>
        <w:t>Rel-</w:t>
      </w:r>
      <w:r w:rsidRPr="007206B0">
        <w:rPr>
          <w:rFonts w:asciiTheme="minorHAnsi" w:hAnsiTheme="minorHAnsi" w:cstheme="minorHAnsi"/>
          <w:lang w:val="sv-SE" w:eastAsia="zh-CN"/>
        </w:rPr>
        <w:t xml:space="preserve">16 </w:t>
      </w:r>
      <w:r w:rsidRPr="00F03022">
        <w:rPr>
          <w:rFonts w:asciiTheme="minorHAnsi" w:hAnsiTheme="minorHAnsi" w:cstheme="minorHAnsi"/>
          <w:i/>
          <w:iCs/>
          <w:lang w:val="sv-SE" w:eastAsia="zh-CN"/>
        </w:rPr>
        <w:t>simultaneousReceptionDiffTypeD-r16</w:t>
      </w:r>
      <w:r>
        <w:rPr>
          <w:rFonts w:asciiTheme="minorHAnsi" w:hAnsiTheme="minorHAnsi" w:cstheme="minorHAnsi"/>
          <w:lang w:val="sv-SE" w:eastAsia="zh-CN"/>
        </w:rPr>
        <w:t xml:space="preserve">, </w:t>
      </w:r>
      <w:r w:rsidR="00F03022">
        <w:rPr>
          <w:rFonts w:asciiTheme="minorHAnsi" w:hAnsiTheme="minorHAnsi" w:cstheme="minorHAnsi"/>
          <w:lang w:val="sv-SE" w:eastAsia="zh-CN"/>
        </w:rPr>
        <w:t xml:space="preserve">we confirmed that </w:t>
      </w:r>
      <w:r>
        <w:rPr>
          <w:rFonts w:asciiTheme="minorHAnsi" w:hAnsiTheme="minorHAnsi" w:cstheme="minorHAnsi"/>
          <w:lang w:val="sv-SE" w:eastAsia="zh-CN"/>
        </w:rPr>
        <w:t>the capability of ”</w:t>
      </w:r>
      <w:r w:rsidRPr="003A36EC">
        <w:rPr>
          <w:rFonts w:asciiTheme="minorHAnsi" w:hAnsiTheme="minorHAnsi" w:cstheme="minorHAnsi"/>
          <w:lang w:val="sv-SE" w:eastAsia="zh-CN"/>
        </w:rPr>
        <w:t>whether the UE supports simultaneous reception with different QCL Type D reference signal as specified in TS38.213</w:t>
      </w:r>
      <w:r>
        <w:rPr>
          <w:rFonts w:asciiTheme="minorHAnsi" w:hAnsiTheme="minorHAnsi" w:cstheme="minorHAnsi"/>
          <w:lang w:val="sv-SE" w:eastAsia="zh-CN"/>
        </w:rPr>
        <w:t>”</w:t>
      </w:r>
      <w:r w:rsidR="007940F5">
        <w:rPr>
          <w:rFonts w:asciiTheme="minorHAnsi" w:hAnsiTheme="minorHAnsi" w:cstheme="minorHAnsi"/>
          <w:lang w:val="sv-SE" w:eastAsia="zh-CN"/>
        </w:rPr>
        <w:t xml:space="preserve"> should include all the cases listed in </w:t>
      </w:r>
      <w:r w:rsidR="00F03022">
        <w:rPr>
          <w:rFonts w:asciiTheme="minorHAnsi" w:hAnsiTheme="minorHAnsi" w:cstheme="minorHAnsi"/>
          <w:lang w:val="sv-SE" w:eastAsia="zh-CN"/>
        </w:rPr>
        <w:t xml:space="preserve">above </w:t>
      </w:r>
      <w:r w:rsidR="007940F5">
        <w:rPr>
          <w:rFonts w:asciiTheme="minorHAnsi" w:hAnsiTheme="minorHAnsi" w:cstheme="minorHAnsi"/>
          <w:lang w:val="sv-SE" w:eastAsia="zh-CN"/>
        </w:rPr>
        <w:t>Option 1-</w:t>
      </w:r>
      <w:r w:rsidR="00F03022">
        <w:rPr>
          <w:rFonts w:asciiTheme="minorHAnsi" w:hAnsiTheme="minorHAnsi" w:cstheme="minorHAnsi"/>
          <w:lang w:val="sv-SE" w:eastAsia="zh-CN"/>
        </w:rPr>
        <w:t>3 from approved WF</w:t>
      </w:r>
      <w:r w:rsidR="007940F5">
        <w:rPr>
          <w:rFonts w:asciiTheme="minorHAnsi" w:hAnsiTheme="minorHAnsi" w:cstheme="minorHAnsi"/>
          <w:lang w:val="sv-SE" w:eastAsia="zh-CN"/>
        </w:rPr>
        <w:t xml:space="preserve">. </w:t>
      </w:r>
    </w:p>
    <w:p w14:paraId="062208CD" w14:textId="2CC4F50B" w:rsidR="007940F5" w:rsidRPr="009E5A9A" w:rsidRDefault="007940F5" w:rsidP="007940F5">
      <w:pPr>
        <w:rPr>
          <w:rFonts w:asciiTheme="minorHAnsi" w:hAnsiTheme="minorHAnsi" w:cstheme="minorHAnsi"/>
          <w:b/>
          <w:bCs/>
          <w:lang w:val="sv-SE" w:eastAsia="zh-CN"/>
        </w:rPr>
      </w:pPr>
      <w:r w:rsidRPr="009E5A9A">
        <w:rPr>
          <w:rFonts w:asciiTheme="minorHAnsi" w:hAnsiTheme="minorHAnsi" w:cstheme="minorHAnsi"/>
          <w:b/>
          <w:bCs/>
          <w:lang w:val="sv-SE" w:eastAsia="zh-CN"/>
        </w:rPr>
        <w:t>Proposal 3: For UE capability of simultaneous reception of measured RS and data</w:t>
      </w:r>
      <w:r w:rsidR="00FD12A5" w:rsidRPr="009E5A9A">
        <w:rPr>
          <w:rFonts w:asciiTheme="minorHAnsi" w:hAnsiTheme="minorHAnsi" w:cstheme="minorHAnsi"/>
          <w:b/>
          <w:bCs/>
          <w:lang w:val="sv-SE" w:eastAsia="zh-CN"/>
        </w:rPr>
        <w:t xml:space="preserve">, if UE support </w:t>
      </w:r>
      <w:r w:rsidR="00FD12A5" w:rsidRPr="00F03022">
        <w:rPr>
          <w:rFonts w:asciiTheme="minorHAnsi" w:hAnsiTheme="minorHAnsi" w:cstheme="minorHAnsi"/>
          <w:b/>
          <w:bCs/>
          <w:i/>
          <w:iCs/>
          <w:lang w:val="sv-SE" w:eastAsia="zh-CN"/>
        </w:rPr>
        <w:t>simultaneousReceptionDiffTypeD-r16</w:t>
      </w:r>
      <w:r w:rsidR="009E5A9A" w:rsidRPr="009E5A9A">
        <w:rPr>
          <w:rFonts w:asciiTheme="minorHAnsi" w:hAnsiTheme="minorHAnsi" w:cstheme="minorHAnsi"/>
          <w:b/>
          <w:bCs/>
          <w:lang w:val="sv-SE" w:eastAsia="zh-CN"/>
        </w:rPr>
        <w:t xml:space="preserve">, it should support: </w:t>
      </w:r>
    </w:p>
    <w:p w14:paraId="0B18780D" w14:textId="70D42656" w:rsidR="009E5A9A" w:rsidRDefault="009E5A9A" w:rsidP="009E5A9A">
      <w:pPr>
        <w:pStyle w:val="ListParagraph"/>
        <w:numPr>
          <w:ilvl w:val="0"/>
          <w:numId w:val="26"/>
        </w:numPr>
        <w:ind w:firstLineChars="0"/>
        <w:rPr>
          <w:rFonts w:asciiTheme="minorHAnsi" w:hAnsiTheme="minorHAnsi" w:cstheme="minorHAnsi"/>
          <w:b/>
          <w:bCs/>
          <w:lang w:val="sv-SE" w:eastAsia="zh-CN"/>
        </w:rPr>
      </w:pPr>
      <w:r w:rsidRPr="009E5A9A">
        <w:rPr>
          <w:rFonts w:asciiTheme="minorHAnsi" w:hAnsiTheme="minorHAnsi" w:cstheme="minorHAnsi"/>
          <w:b/>
          <w:bCs/>
          <w:lang w:val="sv-SE" w:eastAsia="zh-CN"/>
        </w:rPr>
        <w:t>simultaneous reception of L1 measured RS and PDCCH/PDSCH</w:t>
      </w:r>
      <w:r>
        <w:rPr>
          <w:rFonts w:asciiTheme="minorHAnsi" w:hAnsiTheme="minorHAnsi" w:cstheme="minorHAnsi"/>
          <w:b/>
          <w:bCs/>
          <w:lang w:val="sv-SE" w:eastAsia="zh-CN"/>
        </w:rPr>
        <w:t>/TRS/CSI-RS for CQI</w:t>
      </w:r>
      <w:r w:rsidRPr="009E5A9A">
        <w:rPr>
          <w:rFonts w:asciiTheme="minorHAnsi" w:hAnsiTheme="minorHAnsi" w:cstheme="minorHAnsi"/>
          <w:b/>
          <w:bCs/>
          <w:lang w:val="sv-SE" w:eastAsia="zh-CN"/>
        </w:rPr>
        <w:t xml:space="preserve">, </w:t>
      </w:r>
    </w:p>
    <w:p w14:paraId="05E32EAD" w14:textId="5C726D2D" w:rsidR="009E5A9A" w:rsidRDefault="009E5A9A" w:rsidP="009E5A9A">
      <w:pPr>
        <w:pStyle w:val="ListParagraph"/>
        <w:numPr>
          <w:ilvl w:val="0"/>
          <w:numId w:val="26"/>
        </w:numPr>
        <w:ind w:firstLineChars="0"/>
        <w:rPr>
          <w:rFonts w:asciiTheme="minorHAnsi" w:hAnsiTheme="minorHAnsi" w:cstheme="minorHAnsi"/>
          <w:b/>
          <w:bCs/>
          <w:lang w:val="sv-SE" w:eastAsia="zh-CN"/>
        </w:rPr>
      </w:pPr>
      <w:r w:rsidRPr="009E5A9A">
        <w:rPr>
          <w:rFonts w:asciiTheme="minorHAnsi" w:hAnsiTheme="minorHAnsi" w:cstheme="minorHAnsi"/>
          <w:b/>
          <w:bCs/>
          <w:lang w:val="sv-SE" w:eastAsia="zh-CN"/>
        </w:rPr>
        <w:t>simultaneous reception of L</w:t>
      </w:r>
      <w:r>
        <w:rPr>
          <w:rFonts w:asciiTheme="minorHAnsi" w:hAnsiTheme="minorHAnsi" w:cstheme="minorHAnsi"/>
          <w:b/>
          <w:bCs/>
          <w:lang w:val="sv-SE" w:eastAsia="zh-CN"/>
        </w:rPr>
        <w:t>3</w:t>
      </w:r>
      <w:r w:rsidRPr="009E5A9A">
        <w:rPr>
          <w:rFonts w:asciiTheme="minorHAnsi" w:hAnsiTheme="minorHAnsi" w:cstheme="minorHAnsi"/>
          <w:b/>
          <w:bCs/>
          <w:lang w:val="sv-SE" w:eastAsia="zh-CN"/>
        </w:rPr>
        <w:t xml:space="preserve"> measured RS and PDCCH/PDSCH</w:t>
      </w:r>
      <w:r>
        <w:rPr>
          <w:rFonts w:asciiTheme="minorHAnsi" w:hAnsiTheme="minorHAnsi" w:cstheme="minorHAnsi"/>
          <w:b/>
          <w:bCs/>
          <w:lang w:val="sv-SE" w:eastAsia="zh-CN"/>
        </w:rPr>
        <w:t>/TRS/CSI-RS for CQI</w:t>
      </w:r>
      <w:r w:rsidRPr="009E5A9A">
        <w:rPr>
          <w:rFonts w:asciiTheme="minorHAnsi" w:hAnsiTheme="minorHAnsi" w:cstheme="minorHAnsi"/>
          <w:b/>
          <w:bCs/>
          <w:lang w:val="sv-SE" w:eastAsia="zh-CN"/>
        </w:rPr>
        <w:t xml:space="preserve">, </w:t>
      </w:r>
    </w:p>
    <w:p w14:paraId="26EEBF59" w14:textId="4DFD97B0" w:rsidR="009E5A9A" w:rsidRPr="00D81AA6" w:rsidRDefault="00D81AA6" w:rsidP="00D81AA6">
      <w:pPr>
        <w:rPr>
          <w:rFonts w:asciiTheme="minorHAnsi" w:hAnsiTheme="minorHAnsi" w:cstheme="minorHAnsi"/>
          <w:b/>
          <w:bCs/>
          <w:lang w:val="sv-SE" w:eastAsia="zh-CN"/>
        </w:rPr>
      </w:pPr>
      <w:r>
        <w:rPr>
          <w:rFonts w:asciiTheme="minorHAnsi" w:hAnsiTheme="minorHAnsi" w:cstheme="minorHAnsi"/>
          <w:b/>
          <w:bCs/>
          <w:lang w:val="sv-SE" w:eastAsia="zh-CN"/>
        </w:rPr>
        <w:t xml:space="preserve">Note: </w:t>
      </w:r>
      <w:r w:rsidR="009E5A9A" w:rsidRPr="00D81AA6">
        <w:rPr>
          <w:rFonts w:asciiTheme="minorHAnsi" w:hAnsiTheme="minorHAnsi" w:cstheme="minorHAnsi"/>
          <w:b/>
          <w:bCs/>
          <w:lang w:val="sv-SE" w:eastAsia="zh-CN"/>
        </w:rPr>
        <w:t xml:space="preserve">the measured RS and </w:t>
      </w:r>
      <w:r w:rsidR="00DD6928" w:rsidRPr="009E5A9A">
        <w:rPr>
          <w:rFonts w:asciiTheme="minorHAnsi" w:hAnsiTheme="minorHAnsi" w:cstheme="minorHAnsi"/>
          <w:b/>
          <w:bCs/>
          <w:lang w:val="sv-SE" w:eastAsia="zh-CN"/>
        </w:rPr>
        <w:t>PDCCH/PDSCH</w:t>
      </w:r>
      <w:r w:rsidR="00DD6928">
        <w:rPr>
          <w:rFonts w:asciiTheme="minorHAnsi" w:hAnsiTheme="minorHAnsi" w:cstheme="minorHAnsi"/>
          <w:b/>
          <w:bCs/>
          <w:lang w:val="sv-SE" w:eastAsia="zh-CN"/>
        </w:rPr>
        <w:t>/TRS/CSI-RS for CQI</w:t>
      </w:r>
      <w:r w:rsidR="009E5A9A" w:rsidRPr="00D81AA6">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shall be </w:t>
      </w:r>
      <w:r w:rsidR="009E5A9A" w:rsidRPr="00D81AA6">
        <w:rPr>
          <w:rFonts w:asciiTheme="minorHAnsi" w:hAnsiTheme="minorHAnsi" w:cstheme="minorHAnsi"/>
          <w:b/>
          <w:bCs/>
          <w:lang w:val="sv-SE" w:eastAsia="zh-CN"/>
        </w:rPr>
        <w:t>with</w:t>
      </w:r>
      <w:r w:rsidR="00DD6928">
        <w:rPr>
          <w:rFonts w:asciiTheme="minorHAnsi" w:hAnsiTheme="minorHAnsi" w:cstheme="minorHAnsi"/>
          <w:b/>
          <w:bCs/>
          <w:lang w:val="sv-SE" w:eastAsia="zh-CN"/>
        </w:rPr>
        <w:t xml:space="preserve"> </w:t>
      </w:r>
      <w:r w:rsidR="00DD6928">
        <w:rPr>
          <w:rFonts w:asciiTheme="minorHAnsi" w:hAnsiTheme="minorHAnsi" w:cstheme="minorHAnsi" w:hint="eastAsia"/>
          <w:b/>
          <w:bCs/>
          <w:lang w:val="sv-SE" w:eastAsia="zh-CN"/>
        </w:rPr>
        <w:t>diff</w:t>
      </w:r>
      <w:r w:rsidR="00DD6928">
        <w:rPr>
          <w:rFonts w:asciiTheme="minorHAnsi" w:hAnsiTheme="minorHAnsi" w:cstheme="minorHAnsi"/>
          <w:b/>
          <w:bCs/>
          <w:lang w:val="sv-SE" w:eastAsia="zh-CN"/>
        </w:rPr>
        <w:t>erent</w:t>
      </w:r>
      <w:r w:rsidR="009E5A9A" w:rsidRPr="00D81AA6">
        <w:rPr>
          <w:rFonts w:asciiTheme="minorHAnsi" w:hAnsiTheme="minorHAnsi" w:cstheme="minorHAnsi"/>
          <w:b/>
          <w:bCs/>
          <w:lang w:val="sv-SE" w:eastAsia="zh-CN"/>
        </w:rPr>
        <w:t xml:space="preserve"> QCL TypeD RSs, which </w:t>
      </w:r>
      <w:r w:rsidR="00DD6928">
        <w:rPr>
          <w:rFonts w:asciiTheme="minorHAnsi" w:hAnsiTheme="minorHAnsi" w:cstheme="minorHAnsi"/>
          <w:b/>
          <w:bCs/>
          <w:lang w:val="sv-SE" w:eastAsia="zh-CN"/>
        </w:rPr>
        <w:t>match with</w:t>
      </w:r>
      <w:r>
        <w:rPr>
          <w:rFonts w:asciiTheme="minorHAnsi" w:hAnsiTheme="minorHAnsi" w:cstheme="minorHAnsi"/>
          <w:b/>
          <w:bCs/>
          <w:lang w:val="sv-SE" w:eastAsia="zh-CN"/>
        </w:rPr>
        <w:t xml:space="preserve"> the</w:t>
      </w:r>
      <w:r w:rsidR="009E5A9A" w:rsidRPr="00D81AA6">
        <w:rPr>
          <w:rFonts w:asciiTheme="minorHAnsi" w:hAnsiTheme="minorHAnsi" w:cstheme="minorHAnsi"/>
          <w:b/>
          <w:bCs/>
          <w:lang w:val="sv-SE" w:eastAsia="zh-CN"/>
        </w:rPr>
        <w:t xml:space="preserve"> applicable multi-RX direction</w:t>
      </w:r>
      <w:r>
        <w:rPr>
          <w:rFonts w:asciiTheme="minorHAnsi" w:hAnsiTheme="minorHAnsi" w:cstheme="minorHAnsi"/>
          <w:b/>
          <w:bCs/>
          <w:lang w:val="sv-SE" w:eastAsia="zh-CN"/>
        </w:rPr>
        <w:t xml:space="preserve">-pair to be specified in RF session. </w:t>
      </w:r>
    </w:p>
    <w:p w14:paraId="55C9CACD" w14:textId="77777777" w:rsidR="005B41C2" w:rsidRPr="00D71611" w:rsidRDefault="005B41C2" w:rsidP="00B73E95">
      <w:pPr>
        <w:rPr>
          <w:rFonts w:asciiTheme="minorHAnsi" w:hAnsiTheme="minorHAnsi" w:cstheme="minorHAnsi"/>
          <w:lang w:val="sv-SE" w:eastAsia="zh-CN"/>
        </w:rPr>
      </w:pPr>
    </w:p>
    <w:p w14:paraId="67BFF0AD" w14:textId="233C324E" w:rsidR="009C4768" w:rsidRPr="00067E07" w:rsidRDefault="009C4768" w:rsidP="009C4768">
      <w:pPr>
        <w:pStyle w:val="Heading4"/>
        <w:rPr>
          <w:lang w:eastAsia="zh-CN"/>
        </w:rPr>
      </w:pPr>
      <w:r>
        <w:rPr>
          <w:lang w:eastAsia="zh-CN"/>
        </w:rPr>
        <w:t xml:space="preserve">2.1.3 UE architecture and </w:t>
      </w:r>
      <w:r w:rsidRPr="009C4768">
        <w:rPr>
          <w:lang w:eastAsia="zh-CN"/>
        </w:rPr>
        <w:t>UE behaviour</w:t>
      </w:r>
      <w:r>
        <w:rPr>
          <w:lang w:eastAsia="zh-CN"/>
        </w:rPr>
        <w:t>/</w:t>
      </w:r>
      <w:r w:rsidRPr="009C4768">
        <w:rPr>
          <w:lang w:eastAsia="zh-CN"/>
        </w:rPr>
        <w:t>capability of handling Rx signal level difference between two channels</w:t>
      </w:r>
    </w:p>
    <w:p w14:paraId="76C31200" w14:textId="27F0E2DE" w:rsidR="00D71611" w:rsidRPr="009C4768" w:rsidRDefault="009C4768" w:rsidP="00B73E95">
      <w:pPr>
        <w:rPr>
          <w:rFonts w:asciiTheme="minorHAnsi" w:hAnsiTheme="minorHAnsi" w:cstheme="minorHAnsi"/>
          <w:lang w:val="sv-SE" w:eastAsia="zh-CN"/>
        </w:rPr>
      </w:pPr>
      <w:r w:rsidRPr="009C4768">
        <w:rPr>
          <w:rFonts w:asciiTheme="minorHAnsi" w:hAnsiTheme="minorHAnsi" w:cstheme="minorHAnsi"/>
          <w:lang w:val="sv-SE" w:eastAsia="zh-CN"/>
        </w:rPr>
        <w:t xml:space="preserve">The following RF relevant discussions are provided in the approved WF: </w:t>
      </w:r>
    </w:p>
    <w:tbl>
      <w:tblPr>
        <w:tblStyle w:val="TableGrid"/>
        <w:tblW w:w="0" w:type="auto"/>
        <w:tblLook w:val="04A0" w:firstRow="1" w:lastRow="0" w:firstColumn="1" w:lastColumn="0" w:noHBand="0" w:noVBand="1"/>
      </w:tblPr>
      <w:tblGrid>
        <w:gridCol w:w="9631"/>
      </w:tblGrid>
      <w:tr w:rsidR="006515C1" w14:paraId="3DEA4E1F" w14:textId="77777777" w:rsidTr="006515C1">
        <w:tc>
          <w:tcPr>
            <w:tcW w:w="9631" w:type="dxa"/>
          </w:tcPr>
          <w:p w14:paraId="65E9D9E7" w14:textId="77777777" w:rsidR="006515C1" w:rsidRDefault="006515C1" w:rsidP="006515C1">
            <w:pPr>
              <w:rPr>
                <w:b/>
                <w:u w:val="single"/>
                <w:lang w:eastAsia="ko-KR"/>
              </w:rPr>
            </w:pPr>
            <w:r>
              <w:rPr>
                <w:b/>
                <w:u w:val="single"/>
                <w:lang w:eastAsia="ko-KR"/>
              </w:rPr>
              <w:t>Issue 1-1</w:t>
            </w:r>
            <w:r>
              <w:rPr>
                <w:rFonts w:hint="eastAsia"/>
                <w:b/>
                <w:u w:val="single"/>
                <w:lang w:eastAsia="zh-CN"/>
              </w:rPr>
              <w:t>-</w:t>
            </w:r>
            <w:r>
              <w:rPr>
                <w:b/>
                <w:u w:val="single"/>
                <w:lang w:eastAsia="ko-KR"/>
              </w:rPr>
              <w:t xml:space="preserve">6-3: </w:t>
            </w:r>
            <w:r>
              <w:rPr>
                <w:b/>
                <w:color w:val="000000"/>
                <w:u w:val="single"/>
                <w:lang w:eastAsia="ko-KR"/>
              </w:rPr>
              <w:t xml:space="preserve">UE behaviour and capability of handling </w:t>
            </w:r>
            <w:r w:rsidRPr="00C06A00">
              <w:rPr>
                <w:b/>
                <w:color w:val="000000"/>
                <w:u w:val="single"/>
                <w:lang w:eastAsia="ko-KR"/>
              </w:rPr>
              <w:t>Rx signal level difference between two channels</w:t>
            </w:r>
            <w:r>
              <w:rPr>
                <w:b/>
                <w:color w:val="000000"/>
                <w:u w:val="single"/>
                <w:lang w:eastAsia="ko-KR"/>
              </w:rPr>
              <w:t xml:space="preserve"> </w:t>
            </w:r>
          </w:p>
          <w:p w14:paraId="57595B38" w14:textId="77777777" w:rsidR="006515C1" w:rsidRDefault="006515C1" w:rsidP="006515C1">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0D4731" w14:textId="77777777" w:rsidR="006515C1" w:rsidRDefault="006515C1" w:rsidP="006515C1">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Study UE behaviours and capability of multiple RX chains regarding handling Rx signal level difference between two channels. </w:t>
            </w:r>
          </w:p>
          <w:p w14:paraId="13E2FE84" w14:textId="77777777" w:rsidR="006515C1" w:rsidRDefault="006515C1" w:rsidP="006515C1">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Discuss in RF session</w:t>
            </w:r>
          </w:p>
          <w:p w14:paraId="7D455D16" w14:textId="066D6211" w:rsidR="006515C1" w:rsidRDefault="006515C1" w:rsidP="006515C1">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69112095" w14:textId="77777777" w:rsidR="006515C1" w:rsidRDefault="006515C1" w:rsidP="006515C1">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1BDD41" w14:textId="77777777" w:rsidR="006515C1" w:rsidRDefault="006515C1" w:rsidP="006515C1">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scope of a RX chain architecture includes possible implementations and UE capabilities as below:</w:t>
            </w:r>
          </w:p>
          <w:p w14:paraId="3503DA62" w14:textId="77777777" w:rsidR="006515C1" w:rsidRDefault="006515C1" w:rsidP="006515C1">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w:t>
            </w:r>
          </w:p>
          <w:p w14:paraId="6FDDBE49" w14:textId="77777777" w:rsidR="006515C1" w:rsidRDefault="006515C1" w:rsidP="006515C1">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w:t>
            </w:r>
          </w:p>
          <w:p w14:paraId="28D9EACF" w14:textId="77777777" w:rsidR="006515C1" w:rsidRDefault="006515C1" w:rsidP="006515C1">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(time and frequency sync)</w:t>
            </w:r>
          </w:p>
          <w:p w14:paraId="769B4671" w14:textId="714618A8" w:rsidR="006515C1" w:rsidRPr="006515C1" w:rsidRDefault="006515C1" w:rsidP="006515C1">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 Demod/RRM</w:t>
            </w:r>
          </w:p>
        </w:tc>
      </w:tr>
    </w:tbl>
    <w:p w14:paraId="0FB0AE16" w14:textId="1EA1A934" w:rsidR="00D71611" w:rsidRDefault="00D71611" w:rsidP="00B73E95">
      <w:pPr>
        <w:rPr>
          <w:rFonts w:asciiTheme="minorHAnsi" w:hAnsiTheme="minorHAnsi" w:cstheme="minorHAnsi"/>
          <w:lang w:val="sv-SE" w:eastAsia="zh-CN"/>
        </w:rPr>
      </w:pPr>
    </w:p>
    <w:p w14:paraId="3AE4F87F" w14:textId="27CC9E2E" w:rsidR="006515C1" w:rsidRDefault="006515C1" w:rsidP="00B73E95">
      <w:pPr>
        <w:rPr>
          <w:rFonts w:asciiTheme="minorHAnsi" w:hAnsiTheme="minorHAnsi" w:cstheme="minorHAnsi"/>
          <w:lang w:val="sv-SE" w:eastAsia="zh-CN"/>
        </w:rPr>
      </w:pPr>
      <w:r>
        <w:rPr>
          <w:rFonts w:asciiTheme="minorHAnsi" w:hAnsiTheme="minorHAnsi" w:cstheme="minorHAnsi"/>
          <w:lang w:val="sv-SE" w:eastAsia="zh-CN"/>
        </w:rPr>
        <w:t xml:space="preserve">Firstly, for </w:t>
      </w:r>
      <w:r w:rsidRPr="006515C1">
        <w:rPr>
          <w:rFonts w:asciiTheme="minorHAnsi" w:hAnsiTheme="minorHAnsi" w:cstheme="minorHAnsi"/>
          <w:lang w:val="sv-SE" w:eastAsia="zh-CN"/>
        </w:rPr>
        <w:t>UE behaviour and capability of handling Rx signal level difference between two channels</w:t>
      </w:r>
      <w:r>
        <w:rPr>
          <w:rFonts w:asciiTheme="minorHAnsi" w:hAnsiTheme="minorHAnsi" w:cstheme="minorHAnsi"/>
          <w:lang w:val="sv-SE" w:eastAsia="zh-CN"/>
        </w:rPr>
        <w:t>, it is usually be treated as a RF requirement</w:t>
      </w:r>
      <w:r w:rsidR="009D1B6B">
        <w:rPr>
          <w:rFonts w:asciiTheme="minorHAnsi" w:hAnsiTheme="minorHAnsi" w:cstheme="minorHAnsi"/>
          <w:lang w:val="sv-SE" w:eastAsia="zh-CN"/>
        </w:rPr>
        <w:t xml:space="preserve"> and not relevant to RRM requirement. </w:t>
      </w:r>
      <w:r w:rsidR="00E46995">
        <w:rPr>
          <w:rFonts w:asciiTheme="minorHAnsi" w:hAnsiTheme="minorHAnsi" w:cstheme="minorHAnsi"/>
          <w:lang w:val="sv-SE" w:eastAsia="zh-CN"/>
        </w:rPr>
        <w:t>In the RF session, the</w:t>
      </w:r>
      <w:r w:rsidR="00BB27D0">
        <w:rPr>
          <w:rFonts w:asciiTheme="minorHAnsi" w:hAnsiTheme="minorHAnsi" w:cstheme="minorHAnsi"/>
          <w:lang w:val="sv-SE" w:eastAsia="zh-CN"/>
        </w:rPr>
        <w:t xml:space="preserve"> deployment scenario (i.e., UE’s distances to two TRPs) and corresponding RX signal level difference is under discussion.</w:t>
      </w:r>
      <w:r w:rsidR="00E46995">
        <w:rPr>
          <w:rFonts w:asciiTheme="minorHAnsi" w:hAnsiTheme="minorHAnsi" w:cstheme="minorHAnsi"/>
          <w:lang w:val="sv-SE" w:eastAsia="zh-CN"/>
        </w:rPr>
        <w:t xml:space="preserve"> </w:t>
      </w:r>
      <w:r w:rsidR="00BB27D0">
        <w:rPr>
          <w:rFonts w:asciiTheme="minorHAnsi" w:hAnsiTheme="minorHAnsi" w:cstheme="minorHAnsi"/>
          <w:lang w:val="sv-SE" w:eastAsia="zh-CN"/>
        </w:rPr>
        <w:t>Furthermore, f</w:t>
      </w:r>
      <w:r w:rsidR="009D1B6B">
        <w:rPr>
          <w:rFonts w:asciiTheme="minorHAnsi" w:hAnsiTheme="minorHAnsi" w:cstheme="minorHAnsi"/>
          <w:lang w:val="sv-SE" w:eastAsia="zh-CN"/>
        </w:rPr>
        <w:t xml:space="preserve">or </w:t>
      </w:r>
      <w:r w:rsidR="00BB27D0">
        <w:rPr>
          <w:rFonts w:asciiTheme="minorHAnsi" w:hAnsiTheme="minorHAnsi" w:cstheme="minorHAnsi"/>
          <w:lang w:val="sv-SE" w:eastAsia="zh-CN"/>
        </w:rPr>
        <w:t xml:space="preserve">the </w:t>
      </w:r>
      <w:r w:rsidR="009D1B6B">
        <w:rPr>
          <w:rFonts w:asciiTheme="minorHAnsi" w:hAnsiTheme="minorHAnsi" w:cstheme="minorHAnsi"/>
          <w:lang w:val="sv-SE" w:eastAsia="zh-CN"/>
        </w:rPr>
        <w:lastRenderedPageBreak/>
        <w:t xml:space="preserve">typical multi-RX reception, </w:t>
      </w:r>
      <w:r w:rsidR="009D1B6B" w:rsidRPr="004634EB">
        <w:rPr>
          <w:rFonts w:asciiTheme="minorHAnsi" w:hAnsiTheme="minorHAnsi" w:cstheme="minorHAnsi"/>
          <w:lang w:val="sv-SE" w:eastAsia="zh-CN"/>
        </w:rPr>
        <w:t>simultaneous DL reception from different directions</w:t>
      </w:r>
      <w:r w:rsidR="009D1B6B">
        <w:rPr>
          <w:rFonts w:asciiTheme="minorHAnsi" w:hAnsiTheme="minorHAnsi" w:cstheme="minorHAnsi"/>
          <w:lang w:val="sv-SE" w:eastAsia="zh-CN"/>
        </w:rPr>
        <w:t xml:space="preserve"> (i.e., AoA1 and AoA2 with discriminated directions) can be achieved by utilizing</w:t>
      </w:r>
      <w:r w:rsidR="009D1B6B" w:rsidRPr="004634EB">
        <w:rPr>
          <w:rFonts w:asciiTheme="minorHAnsi" w:hAnsiTheme="minorHAnsi" w:cstheme="minorHAnsi"/>
          <w:lang w:val="sv-SE" w:eastAsia="zh-CN"/>
        </w:rPr>
        <w:t xml:space="preserve"> two panels</w:t>
      </w:r>
      <w:r w:rsidR="009D1B6B">
        <w:rPr>
          <w:rFonts w:asciiTheme="minorHAnsi" w:hAnsiTheme="minorHAnsi" w:cstheme="minorHAnsi"/>
          <w:lang w:val="sv-SE" w:eastAsia="zh-CN"/>
        </w:rPr>
        <w:t xml:space="preserve"> located </w:t>
      </w:r>
      <w:r w:rsidR="009D1B6B" w:rsidRPr="004634EB">
        <w:rPr>
          <w:rFonts w:asciiTheme="minorHAnsi" w:hAnsiTheme="minorHAnsi" w:cstheme="minorHAnsi"/>
          <w:lang w:val="sv-SE" w:eastAsia="zh-CN"/>
        </w:rPr>
        <w:t>in opposite sides of</w:t>
      </w:r>
      <w:r w:rsidR="009D1B6B">
        <w:rPr>
          <w:rFonts w:asciiTheme="minorHAnsi" w:hAnsiTheme="minorHAnsi" w:cstheme="minorHAnsi"/>
          <w:lang w:val="sv-SE" w:eastAsia="zh-CN"/>
        </w:rPr>
        <w:t xml:space="preserve"> UE (either handheld UE or other CPE-like UE type). The dimension of panels can be different, which may results RX signal level difference</w:t>
      </w:r>
      <w:r w:rsidR="00BB27D0">
        <w:rPr>
          <w:rFonts w:asciiTheme="minorHAnsi" w:hAnsiTheme="minorHAnsi" w:cstheme="minorHAnsi"/>
          <w:lang w:val="sv-SE" w:eastAsia="zh-CN"/>
        </w:rPr>
        <w:t>s</w:t>
      </w:r>
      <w:r w:rsidR="009D1B6B">
        <w:rPr>
          <w:rFonts w:asciiTheme="minorHAnsi" w:hAnsiTheme="minorHAnsi" w:cstheme="minorHAnsi"/>
          <w:lang w:val="sv-SE" w:eastAsia="zh-CN"/>
        </w:rPr>
        <w:t xml:space="preserve"> observed in OTA chamber is </w:t>
      </w:r>
      <w:r w:rsidR="00BB27D0">
        <w:rPr>
          <w:rFonts w:asciiTheme="minorHAnsi" w:hAnsiTheme="minorHAnsi" w:cstheme="minorHAnsi"/>
          <w:lang w:val="sv-SE" w:eastAsia="zh-CN"/>
        </w:rPr>
        <w:t>very different from the ones observed</w:t>
      </w:r>
      <w:r w:rsidR="009D1B6B">
        <w:rPr>
          <w:rFonts w:asciiTheme="minorHAnsi" w:hAnsiTheme="minorHAnsi" w:cstheme="minorHAnsi"/>
          <w:lang w:val="sv-SE" w:eastAsia="zh-CN"/>
        </w:rPr>
        <w:t xml:space="preserve"> in baseband. </w:t>
      </w:r>
      <w:r w:rsidR="00BB27D0">
        <w:rPr>
          <w:rFonts w:asciiTheme="minorHAnsi" w:hAnsiTheme="minorHAnsi" w:cstheme="minorHAnsi"/>
          <w:lang w:val="sv-SE" w:eastAsia="zh-CN"/>
        </w:rPr>
        <w:t>In summary</w:t>
      </w:r>
      <w:r w:rsidR="009D1B6B">
        <w:rPr>
          <w:rFonts w:asciiTheme="minorHAnsi" w:hAnsiTheme="minorHAnsi" w:cstheme="minorHAnsi"/>
          <w:lang w:val="sv-SE" w:eastAsia="zh-CN"/>
        </w:rPr>
        <w:t xml:space="preserve">, we </w:t>
      </w:r>
      <w:r w:rsidR="00BB27D0">
        <w:rPr>
          <w:rFonts w:asciiTheme="minorHAnsi" w:hAnsiTheme="minorHAnsi" w:cstheme="minorHAnsi"/>
          <w:lang w:val="sv-SE" w:eastAsia="zh-CN"/>
        </w:rPr>
        <w:t>believe</w:t>
      </w:r>
      <w:r w:rsidR="009D1B6B">
        <w:rPr>
          <w:rFonts w:asciiTheme="minorHAnsi" w:hAnsiTheme="minorHAnsi" w:cstheme="minorHAnsi"/>
          <w:lang w:val="sv-SE" w:eastAsia="zh-CN"/>
        </w:rPr>
        <w:t xml:space="preserve"> </w:t>
      </w:r>
      <w:r w:rsidR="009D1B6B" w:rsidRPr="009D1B6B">
        <w:rPr>
          <w:rFonts w:asciiTheme="minorHAnsi" w:hAnsiTheme="minorHAnsi" w:cstheme="minorHAnsi"/>
          <w:lang w:val="sv-SE" w:eastAsia="zh-CN"/>
        </w:rPr>
        <w:t>Rx signal level difference between two channels</w:t>
      </w:r>
      <w:r w:rsidR="009D1B6B">
        <w:rPr>
          <w:rFonts w:asciiTheme="minorHAnsi" w:hAnsiTheme="minorHAnsi" w:cstheme="minorHAnsi"/>
          <w:lang w:val="sv-SE" w:eastAsia="zh-CN"/>
        </w:rPr>
        <w:t xml:space="preserve"> should be studied in RF session. </w:t>
      </w:r>
    </w:p>
    <w:p w14:paraId="50963C33" w14:textId="2E0EA605" w:rsidR="009D1B6B" w:rsidRDefault="009D1B6B" w:rsidP="009D1B6B">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sidR="00D81AA6">
        <w:rPr>
          <w:rFonts w:asciiTheme="minorHAnsi" w:hAnsiTheme="minorHAnsi" w:cstheme="minorHAnsi"/>
          <w:b/>
          <w:bCs/>
          <w:lang w:val="sv-SE" w:eastAsia="zh-CN"/>
        </w:rPr>
        <w:t>4</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w:t>
      </w:r>
      <w:r w:rsidRPr="009D1B6B">
        <w:rPr>
          <w:rFonts w:asciiTheme="minorHAnsi" w:hAnsiTheme="minorHAnsi" w:cstheme="minorHAnsi"/>
          <w:b/>
          <w:bCs/>
          <w:lang w:val="sv-SE" w:eastAsia="zh-CN"/>
        </w:rPr>
        <w:t>UE behaviours and capability of multiple RX chains regarding handling Rx signal level difference between two channels</w:t>
      </w:r>
      <w:r>
        <w:rPr>
          <w:rFonts w:asciiTheme="minorHAnsi" w:hAnsiTheme="minorHAnsi" w:cstheme="minorHAnsi"/>
          <w:b/>
          <w:bCs/>
          <w:lang w:val="sv-SE" w:eastAsia="zh-CN"/>
        </w:rPr>
        <w:t>, it is RF session’s scope and not relevant to RRM session</w:t>
      </w:r>
      <w:r w:rsidRPr="00B73E95">
        <w:rPr>
          <w:rFonts w:asciiTheme="minorHAnsi" w:hAnsiTheme="minorHAnsi" w:cstheme="minorHAnsi"/>
          <w:b/>
          <w:bCs/>
          <w:lang w:val="sv-SE" w:eastAsia="zh-CN"/>
        </w:rPr>
        <w:t xml:space="preserve">. </w:t>
      </w:r>
    </w:p>
    <w:p w14:paraId="2E5BCDEE" w14:textId="77777777" w:rsidR="009D1B6B" w:rsidRDefault="009D1B6B" w:rsidP="00B73E95">
      <w:pPr>
        <w:rPr>
          <w:rFonts w:asciiTheme="minorHAnsi" w:hAnsiTheme="minorHAnsi" w:cstheme="minorHAnsi"/>
          <w:lang w:val="sv-SE" w:eastAsia="zh-CN"/>
        </w:rPr>
      </w:pPr>
    </w:p>
    <w:p w14:paraId="12F12988" w14:textId="433E4EE0" w:rsidR="009D1B6B" w:rsidRDefault="009D1B6B" w:rsidP="00B73E95">
      <w:pPr>
        <w:rPr>
          <w:rFonts w:asciiTheme="minorHAnsi" w:hAnsiTheme="minorHAnsi" w:cstheme="minorHAnsi"/>
          <w:lang w:val="sv-SE" w:eastAsia="zh-CN"/>
        </w:rPr>
      </w:pPr>
      <w:r>
        <w:rPr>
          <w:rFonts w:asciiTheme="minorHAnsi" w:hAnsiTheme="minorHAnsi" w:cstheme="minorHAnsi"/>
          <w:lang w:val="sv-SE" w:eastAsia="zh-CN"/>
        </w:rPr>
        <w:t xml:space="preserve">For UE architecture discussion, </w:t>
      </w:r>
      <w:r w:rsidR="007B0ED8">
        <w:rPr>
          <w:rFonts w:asciiTheme="minorHAnsi" w:hAnsiTheme="minorHAnsi" w:cstheme="minorHAnsi"/>
          <w:lang w:val="sv-SE" w:eastAsia="zh-CN"/>
        </w:rPr>
        <w:t xml:space="preserve">to support UE simultaneous measurement </w:t>
      </w:r>
      <w:r w:rsidR="007B0ED8" w:rsidRPr="007B0ED8">
        <w:rPr>
          <w:rFonts w:asciiTheme="minorHAnsi" w:hAnsiTheme="minorHAnsi" w:cstheme="minorHAnsi"/>
          <w:lang w:val="sv-SE" w:eastAsia="zh-CN"/>
        </w:rPr>
        <w:t xml:space="preserve">based on </w:t>
      </w:r>
      <w:r w:rsidR="007B0ED8">
        <w:rPr>
          <w:rFonts w:asciiTheme="minorHAnsi" w:hAnsiTheme="minorHAnsi" w:cstheme="minorHAnsi"/>
          <w:lang w:val="sv-SE" w:eastAsia="zh-CN"/>
        </w:rPr>
        <w:t>reference signals</w:t>
      </w:r>
      <w:r w:rsidR="007B0ED8" w:rsidRPr="007B0ED8">
        <w:rPr>
          <w:rFonts w:asciiTheme="minorHAnsi" w:hAnsiTheme="minorHAnsi" w:cstheme="minorHAnsi"/>
          <w:lang w:val="sv-SE" w:eastAsia="zh-CN"/>
        </w:rPr>
        <w:t xml:space="preserve"> with different QCL TypeD</w:t>
      </w:r>
      <w:r w:rsidR="007B0ED8">
        <w:rPr>
          <w:rFonts w:asciiTheme="minorHAnsi" w:hAnsiTheme="minorHAnsi" w:cstheme="minorHAnsi"/>
          <w:lang w:val="sv-SE" w:eastAsia="zh-CN"/>
        </w:rPr>
        <w:t xml:space="preserve"> and 4 layer transmission (per requested by WID), we believe the UE architecture of ”</w:t>
      </w:r>
      <w:r w:rsidR="007B0ED8" w:rsidRPr="007B0ED8">
        <w:rPr>
          <w:rFonts w:asciiTheme="minorHAnsi" w:hAnsiTheme="minorHAnsi" w:cstheme="minorHAnsi"/>
          <w:lang w:val="sv-SE" w:eastAsia="zh-CN"/>
        </w:rPr>
        <w:t xml:space="preserve">Multiple Antenna panel + AGC + front-end + </w:t>
      </w:r>
      <w:r w:rsidR="007B0ED8">
        <w:rPr>
          <w:rFonts w:asciiTheme="minorHAnsi" w:hAnsiTheme="minorHAnsi" w:cstheme="minorHAnsi"/>
          <w:lang w:val="sv-SE" w:eastAsia="zh-CN"/>
        </w:rPr>
        <w:t>baseband (</w:t>
      </w:r>
      <w:r w:rsidR="007B0ED8" w:rsidRPr="007B0ED8">
        <w:rPr>
          <w:rFonts w:asciiTheme="minorHAnsi" w:hAnsiTheme="minorHAnsi" w:cstheme="minorHAnsi"/>
          <w:lang w:val="sv-SE" w:eastAsia="zh-CN"/>
        </w:rPr>
        <w:t>Demod/RRM</w:t>
      </w:r>
      <w:r w:rsidR="007B0ED8">
        <w:rPr>
          <w:rFonts w:asciiTheme="minorHAnsi" w:hAnsiTheme="minorHAnsi" w:cstheme="minorHAnsi"/>
          <w:lang w:val="sv-SE" w:eastAsia="zh-CN"/>
        </w:rPr>
        <w:t xml:space="preserve">)” is necessary. However, it is also related to UE RF session’s discussion, and need further confirmation from RF experts. </w:t>
      </w:r>
    </w:p>
    <w:p w14:paraId="3D07F412" w14:textId="4705D74C" w:rsidR="007B0ED8" w:rsidRDefault="007B0ED8" w:rsidP="007B0ED8">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sidR="00D81AA6">
        <w:rPr>
          <w:rFonts w:asciiTheme="minorHAnsi" w:hAnsiTheme="minorHAnsi" w:cstheme="minorHAnsi"/>
          <w:b/>
          <w:bCs/>
          <w:lang w:val="sv-SE" w:eastAsia="zh-CN"/>
        </w:rPr>
        <w:t>5</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UE to support </w:t>
      </w:r>
      <w:r w:rsidRPr="007B0ED8">
        <w:rPr>
          <w:rFonts w:asciiTheme="minorHAnsi" w:hAnsiTheme="minorHAnsi" w:cstheme="minorHAnsi"/>
          <w:b/>
          <w:bCs/>
          <w:lang w:val="sv-SE" w:eastAsia="zh-CN"/>
        </w:rPr>
        <w:t>simultaneous measurement based on reference signals with different QCL TypeD</w:t>
      </w:r>
      <w:r>
        <w:rPr>
          <w:rFonts w:asciiTheme="minorHAnsi" w:hAnsiTheme="minorHAnsi" w:cstheme="minorHAnsi"/>
          <w:b/>
          <w:bCs/>
          <w:lang w:val="sv-SE" w:eastAsia="zh-CN"/>
        </w:rPr>
        <w:t>, from RRM perspective, the following UE architecture is necessary:</w:t>
      </w:r>
    </w:p>
    <w:p w14:paraId="5A5270FF" w14:textId="13ECAA35" w:rsidR="007B0ED8" w:rsidRPr="007B0ED8" w:rsidRDefault="007B0ED8" w:rsidP="007B0ED8">
      <w:pPr>
        <w:pStyle w:val="ListParagraph"/>
        <w:numPr>
          <w:ilvl w:val="0"/>
          <w:numId w:val="25"/>
        </w:numPr>
        <w:ind w:firstLineChars="0"/>
        <w:rPr>
          <w:rFonts w:asciiTheme="minorHAnsi" w:hAnsiTheme="minorHAnsi" w:cstheme="minorHAnsi"/>
          <w:b/>
          <w:bCs/>
          <w:lang w:val="sv-SE" w:eastAsia="zh-CN"/>
        </w:rPr>
      </w:pPr>
      <w:r w:rsidRPr="007B0ED8">
        <w:rPr>
          <w:rFonts w:asciiTheme="minorHAnsi" w:hAnsiTheme="minorHAnsi" w:cstheme="minorHAnsi"/>
          <w:b/>
          <w:bCs/>
          <w:lang w:val="sv-SE" w:eastAsia="zh-CN"/>
        </w:rPr>
        <w:t xml:space="preserve"> </w:t>
      </w:r>
      <w:r w:rsidRPr="007B0ED8">
        <w:rPr>
          <w:rFonts w:asciiTheme="minorHAnsi" w:hAnsiTheme="minorHAnsi" w:cstheme="minorHAnsi"/>
          <w:b/>
          <w:bCs/>
          <w:lang w:val="sv-SE" w:eastAsia="zh-CN"/>
        </w:rPr>
        <w:t></w:t>
      </w:r>
      <w:r w:rsidRPr="007B0ED8">
        <w:rPr>
          <w:rFonts w:asciiTheme="minorHAnsi" w:hAnsiTheme="minorHAnsi" w:cstheme="minorHAnsi"/>
          <w:b/>
          <w:bCs/>
          <w:lang w:val="sv-SE" w:eastAsia="zh-CN"/>
        </w:rPr>
        <w:tab/>
        <w:t xml:space="preserve">Multiple Antenna panel + AGC + front-end + </w:t>
      </w:r>
      <w:r>
        <w:rPr>
          <w:rFonts w:asciiTheme="minorHAnsi" w:hAnsiTheme="minorHAnsi" w:cstheme="minorHAnsi"/>
          <w:b/>
          <w:bCs/>
          <w:lang w:val="sv-SE" w:eastAsia="zh-CN"/>
        </w:rPr>
        <w:t>Baseband (</w:t>
      </w:r>
      <w:r w:rsidRPr="007B0ED8">
        <w:rPr>
          <w:rFonts w:asciiTheme="minorHAnsi" w:hAnsiTheme="minorHAnsi" w:cstheme="minorHAnsi"/>
          <w:b/>
          <w:bCs/>
          <w:lang w:val="sv-SE" w:eastAsia="zh-CN"/>
        </w:rPr>
        <w:t>Demod/RRM</w:t>
      </w:r>
      <w:r>
        <w:rPr>
          <w:rFonts w:asciiTheme="minorHAnsi" w:hAnsiTheme="minorHAnsi" w:cstheme="minorHAnsi"/>
          <w:b/>
          <w:bCs/>
          <w:lang w:val="sv-SE" w:eastAsia="zh-CN"/>
        </w:rPr>
        <w:t>)</w:t>
      </w:r>
    </w:p>
    <w:p w14:paraId="2D4F6DEA" w14:textId="45286177" w:rsidR="006515C1" w:rsidRDefault="006515C1" w:rsidP="00B73E95">
      <w:pPr>
        <w:rPr>
          <w:rFonts w:asciiTheme="minorHAnsi" w:hAnsiTheme="minorHAnsi" w:cstheme="minorHAnsi"/>
          <w:lang w:val="sv-SE" w:eastAsia="zh-CN"/>
        </w:rPr>
      </w:pPr>
    </w:p>
    <w:p w14:paraId="00A5FE9F" w14:textId="0FC0EDBE" w:rsidR="000D0F15" w:rsidRPr="00067E07" w:rsidRDefault="000D0F15" w:rsidP="000D0F15">
      <w:pPr>
        <w:pStyle w:val="Heading2"/>
        <w:rPr>
          <w:lang w:eastAsia="zh-CN"/>
        </w:rPr>
      </w:pPr>
      <w:r>
        <w:rPr>
          <w:lang w:eastAsia="zh-CN"/>
        </w:rPr>
        <w:t xml:space="preserve">2.2 Work Scope of Rel-18 WI of FR2 Multi-RX DL Reception </w:t>
      </w:r>
    </w:p>
    <w:p w14:paraId="392FDA50" w14:textId="4FCDD5AB" w:rsidR="000D0F15" w:rsidRDefault="00F802F8" w:rsidP="00B73E95">
      <w:pPr>
        <w:rPr>
          <w:rFonts w:asciiTheme="minorHAnsi" w:hAnsiTheme="minorHAnsi" w:cstheme="minorHAnsi"/>
          <w:lang w:val="sv-SE" w:eastAsia="zh-CN"/>
        </w:rPr>
      </w:pPr>
      <w:r>
        <w:rPr>
          <w:rFonts w:asciiTheme="minorHAnsi" w:hAnsiTheme="minorHAnsi" w:cstheme="minorHAnsi"/>
          <w:lang w:val="sv-SE" w:eastAsia="zh-CN"/>
        </w:rPr>
        <w:t xml:space="preserve">Based on the approved WF, the following issues related to the work scope are proposed to be further discussed with options given in last RAN4 meeting: </w:t>
      </w:r>
    </w:p>
    <w:tbl>
      <w:tblPr>
        <w:tblStyle w:val="TableGrid"/>
        <w:tblW w:w="0" w:type="auto"/>
        <w:tblLook w:val="04A0" w:firstRow="1" w:lastRow="0" w:firstColumn="1" w:lastColumn="0" w:noHBand="0" w:noVBand="1"/>
      </w:tblPr>
      <w:tblGrid>
        <w:gridCol w:w="9631"/>
      </w:tblGrid>
      <w:tr w:rsidR="00F802F8" w14:paraId="10667BD6" w14:textId="77777777" w:rsidTr="00F802F8">
        <w:tc>
          <w:tcPr>
            <w:tcW w:w="9631" w:type="dxa"/>
          </w:tcPr>
          <w:p w14:paraId="7A82246B" w14:textId="77777777" w:rsidR="00F802F8" w:rsidRDefault="00F802F8" w:rsidP="00F802F8">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8: Scenarios for Rel-18 multi-Rx DL reception</w:t>
            </w:r>
          </w:p>
          <w:p w14:paraId="6DBC1055" w14:textId="77777777" w:rsidR="00F802F8" w:rsidRDefault="00F802F8" w:rsidP="00F802F8">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2CB89A2" w14:textId="77777777" w:rsidR="00F802F8" w:rsidRDefault="00F802F8" w:rsidP="00F802F8">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support both intra-cell and inter-cell operation with TRPs located within reasonable intercell distance.</w:t>
            </w:r>
          </w:p>
          <w:p w14:paraId="356BF653" w14:textId="77777777" w:rsidR="00F802F8" w:rsidRDefault="00F802F8" w:rsidP="00F802F8">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Working on inter-cell operation with TRPs located within reasonable intercell distance after intra-cell multi-TRP operation work is completed.</w:t>
            </w:r>
          </w:p>
          <w:p w14:paraId="09D5AC44" w14:textId="77777777" w:rsidR="00F802F8" w:rsidRDefault="00F802F8" w:rsidP="00F802F8">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intra-cell multi-TRP operation only</w:t>
            </w:r>
          </w:p>
          <w:p w14:paraId="1ECB9E0F" w14:textId="77777777" w:rsidR="00D81E9C" w:rsidRDefault="00D81E9C" w:rsidP="00D81E9C">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1: Single carrier for defining RRM requirements </w:t>
            </w:r>
          </w:p>
          <w:p w14:paraId="047B6FA2" w14:textId="77777777" w:rsidR="00D81E9C" w:rsidRDefault="00D81E9C" w:rsidP="00D81E9C">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E764696" w14:textId="77777777" w:rsid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RRM requirement discussion shall be focused on the case with different QCL TypeD RSs on a single component carrier, by excluding downlink CA operation.</w:t>
            </w:r>
          </w:p>
          <w:p w14:paraId="6A7EACD3" w14:textId="77777777" w:rsid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AA39AA">
              <w:rPr>
                <w:rFonts w:eastAsia="宋体"/>
                <w:szCs w:val="24"/>
                <w:lang w:eastAsia="zh-CN"/>
              </w:rPr>
              <w:t xml:space="preserve">UE </w:t>
            </w:r>
            <w:r>
              <w:rPr>
                <w:rFonts w:eastAsia="宋体"/>
                <w:szCs w:val="24"/>
                <w:lang w:eastAsia="zh-CN"/>
              </w:rPr>
              <w:t>can be</w:t>
            </w:r>
            <w:r w:rsidRPr="00AA39AA">
              <w:rPr>
                <w:rFonts w:eastAsia="宋体"/>
                <w:szCs w:val="24"/>
                <w:lang w:eastAsia="zh-CN"/>
              </w:rPr>
              <w:t xml:space="preserve"> configured with multiple carriers but multi-Rx chain is enabled on only one of the carriers.</w:t>
            </w:r>
          </w:p>
          <w:p w14:paraId="04E963D4" w14:textId="77777777" w:rsidR="00D81E9C" w:rsidRDefault="00D81E9C" w:rsidP="00D81E9C">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3: Support of single-DCI and/or multi-DCI multi-TRP operation</w:t>
            </w:r>
          </w:p>
          <w:p w14:paraId="08A76E85" w14:textId="77777777" w:rsidR="00D81E9C" w:rsidRDefault="00D81E9C" w:rsidP="00D81E9C">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47A821" w14:textId="77777777" w:rsid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w:t>
            </w:r>
            <w:r w:rsidRPr="000254C2">
              <w:rPr>
                <w:rFonts w:eastAsia="宋体"/>
                <w:szCs w:val="24"/>
                <w:lang w:eastAsia="zh-CN"/>
              </w:rPr>
              <w:t xml:space="preserve">efine </w:t>
            </w:r>
            <w:r>
              <w:rPr>
                <w:rFonts w:eastAsia="宋体"/>
                <w:szCs w:val="24"/>
                <w:lang w:eastAsia="zh-CN"/>
              </w:rPr>
              <w:t>RRM requirements</w:t>
            </w:r>
            <w:r w:rsidRPr="000254C2">
              <w:rPr>
                <w:rFonts w:eastAsia="宋体"/>
                <w:szCs w:val="24"/>
                <w:lang w:eastAsia="zh-CN"/>
              </w:rPr>
              <w:t xml:space="preserve"> </w:t>
            </w:r>
            <w:r>
              <w:rPr>
                <w:rFonts w:eastAsia="宋体"/>
                <w:szCs w:val="24"/>
                <w:lang w:eastAsia="zh-CN"/>
              </w:rPr>
              <w:t xml:space="preserve">depending on UE behaviour for </w:t>
            </w:r>
            <w:r w:rsidRPr="002526C3">
              <w:rPr>
                <w:rFonts w:eastAsia="宋体"/>
                <w:szCs w:val="24"/>
                <w:lang w:eastAsia="zh-CN"/>
              </w:rPr>
              <w:t>single-DCI and multi-DCI multi-TRP operation</w:t>
            </w:r>
            <w:r>
              <w:rPr>
                <w:rFonts w:eastAsia="宋体"/>
                <w:szCs w:val="24"/>
                <w:lang w:eastAsia="zh-CN"/>
              </w:rPr>
              <w:t xml:space="preserve"> </w:t>
            </w:r>
          </w:p>
          <w:p w14:paraId="4A09BC39" w14:textId="77777777" w:rsid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w:t>
            </w:r>
            <w:r w:rsidRPr="000254C2">
              <w:rPr>
                <w:rFonts w:eastAsia="宋体"/>
                <w:szCs w:val="24"/>
                <w:lang w:eastAsia="zh-CN"/>
              </w:rPr>
              <w:t xml:space="preserve">efine </w:t>
            </w:r>
            <w:r>
              <w:rPr>
                <w:rFonts w:eastAsia="宋体"/>
                <w:szCs w:val="24"/>
                <w:lang w:eastAsia="zh-CN"/>
              </w:rPr>
              <w:t>RRM requirements</w:t>
            </w:r>
            <w:r w:rsidRPr="000254C2">
              <w:rPr>
                <w:rFonts w:eastAsia="宋体"/>
                <w:szCs w:val="24"/>
                <w:lang w:eastAsia="zh-CN"/>
              </w:rPr>
              <w:t xml:space="preserve"> </w:t>
            </w:r>
            <w:r>
              <w:rPr>
                <w:rFonts w:eastAsia="宋体"/>
                <w:szCs w:val="24"/>
                <w:lang w:eastAsia="zh-CN"/>
              </w:rPr>
              <w:t xml:space="preserve">for </w:t>
            </w:r>
            <w:r w:rsidRPr="002526C3">
              <w:rPr>
                <w:rFonts w:eastAsia="宋体"/>
                <w:szCs w:val="24"/>
                <w:lang w:eastAsia="zh-CN"/>
              </w:rPr>
              <w:t>single-DCI multi-TRP operation</w:t>
            </w:r>
          </w:p>
          <w:p w14:paraId="7286C66C" w14:textId="77777777" w:rsid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Define dual TCI state switching requirements for following cases:</w:t>
            </w:r>
          </w:p>
          <w:p w14:paraId="377716C5" w14:textId="77777777" w:rsidR="00D81E9C" w:rsidRDefault="00D81E9C" w:rsidP="00D81E9C">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non-SFN: Two MAC CE with one for each TCI state</w:t>
            </w:r>
          </w:p>
          <w:p w14:paraId="6EB14F04" w14:textId="77777777" w:rsidR="00D81E9C" w:rsidRDefault="00D81E9C" w:rsidP="00D81E9C">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SFN: single MAC CE for two TCI states</w:t>
            </w:r>
          </w:p>
          <w:p w14:paraId="23314949" w14:textId="77777777" w:rsidR="00D81E9C" w:rsidRDefault="00D81E9C" w:rsidP="00D81E9C">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single DCI: single DCI for two TCI states</w:t>
            </w:r>
          </w:p>
          <w:p w14:paraId="34D540AC" w14:textId="77777777" w:rsidR="00D81E9C" w:rsidRDefault="00D81E9C" w:rsidP="00D81E9C">
            <w:pPr>
              <w:pStyle w:val="ListParagraph"/>
              <w:numPr>
                <w:ilvl w:val="2"/>
                <w:numId w:val="24"/>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741EE770" w14:textId="77777777" w:rsidR="00D81E9C" w:rsidRDefault="00D81E9C" w:rsidP="00D81E9C">
            <w:pPr>
              <w:rPr>
                <w:b/>
                <w:u w:val="single"/>
                <w:lang w:eastAsia="ko-KR"/>
              </w:rPr>
            </w:pPr>
            <w:r>
              <w:rPr>
                <w:b/>
                <w:u w:val="single"/>
                <w:lang w:eastAsia="ko-KR"/>
              </w:rPr>
              <w:lastRenderedPageBreak/>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 xml:space="preserve">4: Whether and how to </w:t>
            </w:r>
            <w:r w:rsidRPr="00C2541A">
              <w:rPr>
                <w:b/>
                <w:u w:val="single"/>
                <w:lang w:eastAsia="ko-KR"/>
              </w:rPr>
              <w:t xml:space="preserve">define </w:t>
            </w:r>
            <w:r>
              <w:rPr>
                <w:b/>
                <w:u w:val="single"/>
                <w:lang w:eastAsia="ko-KR"/>
              </w:rPr>
              <w:t>power saving related requirements</w:t>
            </w:r>
          </w:p>
          <w:p w14:paraId="60A1B589" w14:textId="77777777" w:rsidR="00D81E9C" w:rsidRDefault="00D81E9C" w:rsidP="00D81E9C">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BE40BB" w14:textId="77777777" w:rsid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Power saving can be additional requirements of UE with multiple RX chains</w:t>
            </w:r>
          </w:p>
          <w:p w14:paraId="3BC6185B" w14:textId="77777777" w:rsid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sidRPr="0021687A">
              <w:rPr>
                <w:rFonts w:eastAsia="宋体"/>
                <w:szCs w:val="24"/>
                <w:lang w:eastAsia="zh-CN"/>
              </w:rPr>
              <w:t>Option 2: Power saving is not part of this study</w:t>
            </w:r>
          </w:p>
          <w:p w14:paraId="5D368A5A" w14:textId="3D0EBFC5" w:rsidR="00F802F8" w:rsidRPr="00D81E9C" w:rsidRDefault="00D81E9C" w:rsidP="00D81E9C">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sidRPr="009D484D">
              <w:rPr>
                <w:rFonts w:eastAsia="宋体"/>
                <w:szCs w:val="24"/>
                <w:lang w:eastAsia="zh-CN"/>
              </w:rPr>
              <w:t>Option 3: no need to define additional requirements for power saving.</w:t>
            </w:r>
          </w:p>
        </w:tc>
      </w:tr>
    </w:tbl>
    <w:p w14:paraId="6BB6232C" w14:textId="0496773A" w:rsidR="00F802F8" w:rsidRDefault="00F802F8" w:rsidP="00B73E95">
      <w:pPr>
        <w:rPr>
          <w:rFonts w:asciiTheme="minorHAnsi" w:hAnsiTheme="minorHAnsi" w:cstheme="minorHAnsi"/>
          <w:lang w:val="sv-SE" w:eastAsia="zh-CN"/>
        </w:rPr>
      </w:pPr>
    </w:p>
    <w:p w14:paraId="184A6932" w14:textId="7FB0363E" w:rsidR="00ED678F" w:rsidRPr="00067E07" w:rsidRDefault="00ED678F" w:rsidP="00ED678F">
      <w:pPr>
        <w:pStyle w:val="Heading4"/>
        <w:rPr>
          <w:lang w:eastAsia="zh-CN"/>
        </w:rPr>
      </w:pPr>
      <w:r>
        <w:rPr>
          <w:lang w:eastAsia="zh-CN"/>
        </w:rPr>
        <w:t>2.2.1 Intra-cell/Inter-cell multi-TRP operation</w:t>
      </w:r>
    </w:p>
    <w:p w14:paraId="0378F258" w14:textId="0E61F920" w:rsidR="00D81E9C" w:rsidRDefault="00D81E9C" w:rsidP="00B73E95">
      <w:pPr>
        <w:rPr>
          <w:rFonts w:asciiTheme="minorHAnsi" w:hAnsiTheme="minorHAnsi" w:cstheme="minorHAnsi"/>
          <w:lang w:val="sv-SE" w:eastAsia="zh-CN"/>
        </w:rPr>
      </w:pPr>
      <w:r>
        <w:rPr>
          <w:rFonts w:asciiTheme="minorHAnsi" w:hAnsiTheme="minorHAnsi" w:cstheme="minorHAnsi"/>
          <w:lang w:val="sv-SE" w:eastAsia="zh-CN"/>
        </w:rPr>
        <w:t>For the above Issue 1-1-1-8, for the s</w:t>
      </w:r>
      <w:r w:rsidRPr="00D81E9C">
        <w:rPr>
          <w:rFonts w:asciiTheme="minorHAnsi" w:hAnsiTheme="minorHAnsi" w:cstheme="minorHAnsi"/>
          <w:lang w:val="sv-SE" w:eastAsia="zh-CN"/>
        </w:rPr>
        <w:t>cenarios for Rel-18 multi-Rx DL reception</w:t>
      </w:r>
      <w:r>
        <w:rPr>
          <w:rFonts w:asciiTheme="minorHAnsi" w:hAnsiTheme="minorHAnsi" w:cstheme="minorHAnsi"/>
          <w:lang w:val="sv-SE" w:eastAsia="zh-CN"/>
        </w:rPr>
        <w:t xml:space="preserve">, we see no reason to preclude </w:t>
      </w:r>
      <w:r w:rsidRPr="00D81E9C">
        <w:rPr>
          <w:rFonts w:asciiTheme="minorHAnsi" w:hAnsiTheme="minorHAnsi" w:cstheme="minorHAnsi"/>
          <w:lang w:val="sv-SE" w:eastAsia="zh-CN"/>
        </w:rPr>
        <w:t>inter-cell operation with TRPs</w:t>
      </w:r>
      <w:r>
        <w:rPr>
          <w:rFonts w:asciiTheme="minorHAnsi" w:hAnsiTheme="minorHAnsi" w:cstheme="minorHAnsi"/>
          <w:lang w:val="sv-SE" w:eastAsia="zh-CN"/>
        </w:rPr>
        <w:t xml:space="preserve">, but considering the RAN4 workload, the following proposal is regarded as the most reasonable one and is preferred by us: </w:t>
      </w:r>
    </w:p>
    <w:p w14:paraId="341EA74D" w14:textId="42830BA7" w:rsidR="00D81E9C" w:rsidRDefault="00D81E9C" w:rsidP="00D81E9C">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sidR="00E72C9A">
        <w:rPr>
          <w:rFonts w:asciiTheme="minorHAnsi" w:hAnsiTheme="minorHAnsi" w:cstheme="minorHAnsi"/>
          <w:b/>
          <w:bCs/>
          <w:lang w:val="sv-SE" w:eastAsia="zh-CN"/>
        </w:rPr>
        <w:t>6</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w:t>
      </w:r>
      <w:r w:rsidRPr="00D81E9C">
        <w:rPr>
          <w:rFonts w:asciiTheme="minorHAnsi" w:hAnsiTheme="minorHAnsi" w:cstheme="minorHAnsi"/>
          <w:b/>
          <w:bCs/>
          <w:lang w:val="sv-SE" w:eastAsia="zh-CN"/>
        </w:rPr>
        <w:t>Working on inter-cell operation with TRPs located within reasonable intercell distance after intra-cell multi-TRP operation work is completed</w:t>
      </w:r>
      <w:r>
        <w:rPr>
          <w:rFonts w:asciiTheme="minorHAnsi" w:hAnsiTheme="minorHAnsi" w:cstheme="minorHAnsi"/>
          <w:b/>
          <w:bCs/>
          <w:lang w:val="sv-SE" w:eastAsia="zh-CN"/>
        </w:rPr>
        <w:t xml:space="preserve">. </w:t>
      </w:r>
    </w:p>
    <w:p w14:paraId="31CB5BC5" w14:textId="71882E84" w:rsidR="00ED678F" w:rsidRPr="00067E07" w:rsidRDefault="00ED678F" w:rsidP="00ED678F">
      <w:pPr>
        <w:pStyle w:val="Heading4"/>
        <w:rPr>
          <w:lang w:eastAsia="zh-CN"/>
        </w:rPr>
      </w:pPr>
      <w:r>
        <w:rPr>
          <w:lang w:eastAsia="zh-CN"/>
        </w:rPr>
        <w:t xml:space="preserve">2.2.2 </w:t>
      </w:r>
      <w:r w:rsidRPr="00ED678F">
        <w:rPr>
          <w:lang w:eastAsia="zh-CN"/>
        </w:rPr>
        <w:t xml:space="preserve">Single carrier </w:t>
      </w:r>
      <w:r>
        <w:rPr>
          <w:lang w:eastAsia="zh-CN"/>
        </w:rPr>
        <w:t>or CA operation</w:t>
      </w:r>
    </w:p>
    <w:p w14:paraId="01FC28EC" w14:textId="4716E723" w:rsidR="000D0F15" w:rsidRDefault="00D81E9C" w:rsidP="00B73E95">
      <w:pPr>
        <w:rPr>
          <w:rFonts w:asciiTheme="minorHAnsi" w:hAnsiTheme="minorHAnsi" w:cstheme="minorHAnsi"/>
          <w:lang w:val="sv-SE" w:eastAsia="zh-CN"/>
        </w:rPr>
      </w:pPr>
      <w:r>
        <w:rPr>
          <w:rFonts w:asciiTheme="minorHAnsi" w:hAnsiTheme="minorHAnsi" w:cstheme="minorHAnsi"/>
          <w:lang w:val="sv-SE" w:eastAsia="zh-CN"/>
        </w:rPr>
        <w:t xml:space="preserve">For </w:t>
      </w:r>
      <w:r w:rsidRPr="00D81E9C">
        <w:rPr>
          <w:rFonts w:asciiTheme="minorHAnsi" w:hAnsiTheme="minorHAnsi" w:cstheme="minorHAnsi"/>
          <w:lang w:val="sv-SE" w:eastAsia="zh-CN"/>
        </w:rPr>
        <w:t xml:space="preserve">Issue 1-1-2-1 </w:t>
      </w:r>
      <w:r>
        <w:rPr>
          <w:rFonts w:asciiTheme="minorHAnsi" w:hAnsiTheme="minorHAnsi" w:cstheme="minorHAnsi"/>
          <w:lang w:val="sv-SE" w:eastAsia="zh-CN"/>
        </w:rPr>
        <w:t>(</w:t>
      </w:r>
      <w:r w:rsidRPr="00D81E9C">
        <w:rPr>
          <w:rFonts w:asciiTheme="minorHAnsi" w:hAnsiTheme="minorHAnsi" w:cstheme="minorHAnsi"/>
          <w:lang w:val="sv-SE" w:eastAsia="zh-CN"/>
        </w:rPr>
        <w:t>Single carrier for defining RRM requirements</w:t>
      </w:r>
      <w:r>
        <w:rPr>
          <w:rFonts w:asciiTheme="minorHAnsi" w:hAnsiTheme="minorHAnsi" w:cstheme="minorHAnsi"/>
          <w:lang w:val="sv-SE" w:eastAsia="zh-CN"/>
        </w:rPr>
        <w:t xml:space="preserve">), </w:t>
      </w:r>
      <w:r w:rsidR="008C605C">
        <w:rPr>
          <w:rFonts w:asciiTheme="minorHAnsi" w:hAnsiTheme="minorHAnsi" w:cstheme="minorHAnsi"/>
          <w:lang w:val="sv-SE" w:eastAsia="zh-CN"/>
        </w:rPr>
        <w:t>the discussion comes from different understandings of the below main bullets of objectives in WID:</w:t>
      </w:r>
    </w:p>
    <w:tbl>
      <w:tblPr>
        <w:tblStyle w:val="TableGrid"/>
        <w:tblW w:w="0" w:type="auto"/>
        <w:tblLook w:val="04A0" w:firstRow="1" w:lastRow="0" w:firstColumn="1" w:lastColumn="0" w:noHBand="0" w:noVBand="1"/>
      </w:tblPr>
      <w:tblGrid>
        <w:gridCol w:w="9631"/>
      </w:tblGrid>
      <w:tr w:rsidR="008C605C" w14:paraId="590CE703" w14:textId="77777777" w:rsidTr="008C605C">
        <w:tc>
          <w:tcPr>
            <w:tcW w:w="9631" w:type="dxa"/>
          </w:tcPr>
          <w:p w14:paraId="5F073ED2" w14:textId="77777777" w:rsidR="008C605C" w:rsidRPr="00AA6D4C" w:rsidRDefault="008C605C" w:rsidP="008C605C">
            <w:pPr>
              <w:numPr>
                <w:ilvl w:val="0"/>
                <w:numId w:val="19"/>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with two different QCL TypeD RSs </w:t>
            </w:r>
            <w:r w:rsidRPr="008C605C">
              <w:rPr>
                <w:highlight w:val="yellow"/>
                <w:lang w:val="en-US"/>
              </w:rPr>
              <w:t>on single component carrier</w:t>
            </w:r>
            <w:r w:rsidRPr="004C03D9">
              <w:rPr>
                <w:lang w:val="en-US"/>
              </w:rPr>
              <w:t xml:space="preserve"> with up to </w:t>
            </w:r>
            <w:proofErr w:type="gramStart"/>
            <w:r w:rsidRPr="004C03D9">
              <w:rPr>
                <w:lang w:val="en-US"/>
              </w:rPr>
              <w:t>4 layer</w:t>
            </w:r>
            <w:proofErr w:type="gramEnd"/>
            <w:r w:rsidRPr="004C03D9">
              <w:rPr>
                <w:lang w:val="en-US"/>
              </w:rPr>
              <w:t xml:space="preserve"> DL MIMO</w:t>
            </w:r>
          </w:p>
          <w:p w14:paraId="569055D4" w14:textId="4E243BFA" w:rsidR="008C605C" w:rsidRDefault="008C605C" w:rsidP="008C605C">
            <w:pPr>
              <w:spacing w:after="0"/>
              <w:ind w:left="360"/>
              <w:rPr>
                <w:lang w:val="en-US"/>
              </w:rPr>
            </w:pPr>
            <w:r>
              <w:rPr>
                <w:lang w:val="en-US"/>
              </w:rPr>
              <w:t>...</w:t>
            </w:r>
          </w:p>
          <w:p w14:paraId="7793E1D3" w14:textId="77777777" w:rsidR="008C605C" w:rsidRDefault="008C605C" w:rsidP="00B73E95">
            <w:pPr>
              <w:numPr>
                <w:ilvl w:val="0"/>
                <w:numId w:val="19"/>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w:t>
            </w:r>
            <w:r w:rsidRPr="008C605C">
              <w:rPr>
                <w:highlight w:val="yellow"/>
                <w:lang w:val="en-US"/>
              </w:rPr>
              <w:t>on a single component carrier</w:t>
            </w:r>
          </w:p>
          <w:p w14:paraId="5505C2BE" w14:textId="7149014A" w:rsidR="008C605C" w:rsidRPr="008C605C" w:rsidRDefault="008C605C" w:rsidP="008C605C">
            <w:pPr>
              <w:spacing w:after="0"/>
              <w:ind w:left="360"/>
              <w:rPr>
                <w:lang w:val="en-US"/>
              </w:rPr>
            </w:pPr>
            <w:r>
              <w:rPr>
                <w:lang w:val="en-US"/>
              </w:rPr>
              <w:t>...</w:t>
            </w:r>
          </w:p>
        </w:tc>
      </w:tr>
    </w:tbl>
    <w:p w14:paraId="59BE1690" w14:textId="4CA6A546" w:rsidR="008C605C" w:rsidRDefault="008C605C" w:rsidP="00B73E95">
      <w:pPr>
        <w:rPr>
          <w:rFonts w:asciiTheme="minorHAnsi" w:hAnsiTheme="minorHAnsi" w:cstheme="minorHAnsi"/>
          <w:lang w:val="sv-SE" w:eastAsia="zh-CN"/>
        </w:rPr>
      </w:pPr>
      <w:r>
        <w:rPr>
          <w:rFonts w:asciiTheme="minorHAnsi" w:hAnsiTheme="minorHAnsi" w:cstheme="minorHAnsi"/>
          <w:lang w:val="sv-SE" w:eastAsia="zh-CN"/>
        </w:rPr>
        <w:t>Considering intra-band CA is already widely deployment in FR2-1 commericial deployment, we see no reason to restrict the Rel-18 work item into the case wh</w:t>
      </w:r>
      <w:r>
        <w:rPr>
          <w:rFonts w:asciiTheme="minorHAnsi" w:hAnsiTheme="minorHAnsi" w:cstheme="minorHAnsi" w:hint="eastAsia"/>
          <w:lang w:val="sv-SE" w:eastAsia="zh-CN"/>
        </w:rPr>
        <w:t>ere</w:t>
      </w:r>
      <w:r>
        <w:rPr>
          <w:rFonts w:asciiTheme="minorHAnsi" w:hAnsiTheme="minorHAnsi" w:cstheme="minorHAnsi"/>
          <w:lang w:val="sv-SE" w:eastAsia="zh-CN"/>
        </w:rPr>
        <w:t xml:space="preserve"> </w:t>
      </w:r>
      <w:r w:rsidR="00163AC0">
        <w:rPr>
          <w:rFonts w:asciiTheme="minorHAnsi" w:hAnsiTheme="minorHAnsi" w:cstheme="minorHAnsi"/>
          <w:lang w:val="sv-SE" w:eastAsia="zh-CN"/>
        </w:rPr>
        <w:t xml:space="preserve">UE is just configured with one single FR2-1 carrier. </w:t>
      </w:r>
      <w:r w:rsidR="009136C2">
        <w:rPr>
          <w:rFonts w:asciiTheme="minorHAnsi" w:hAnsiTheme="minorHAnsi" w:cstheme="minorHAnsi"/>
          <w:lang w:val="sv-SE" w:eastAsia="zh-CN"/>
        </w:rPr>
        <w:t>Actually, our last meeting proposal ”</w:t>
      </w:r>
      <w:r w:rsidR="009136C2" w:rsidRPr="009136C2">
        <w:rPr>
          <w:rFonts w:asciiTheme="minorHAnsi" w:hAnsiTheme="minorHAnsi" w:cstheme="minorHAnsi"/>
          <w:lang w:val="sv-SE" w:eastAsia="zh-CN"/>
        </w:rPr>
        <w:t>RRM requirement discussion shall be focused on the case with different QCL TypeD RSs on a single component carrier</w:t>
      </w:r>
      <w:r w:rsidR="009136C2">
        <w:rPr>
          <w:rFonts w:asciiTheme="minorHAnsi" w:hAnsiTheme="minorHAnsi" w:cstheme="minorHAnsi"/>
          <w:lang w:val="sv-SE" w:eastAsia="zh-CN"/>
        </w:rPr>
        <w:t>” is proposed to emphasize different QCL TypeD RSs should comes from a single CC</w:t>
      </w:r>
    </w:p>
    <w:p w14:paraId="2CF13C26" w14:textId="52793273" w:rsidR="00163AC0" w:rsidRDefault="00163AC0" w:rsidP="00163AC0">
      <w:pPr>
        <w:rPr>
          <w:rFonts w:asciiTheme="minorHAnsi" w:hAnsiTheme="minorHAnsi" w:cstheme="minorHAnsi"/>
          <w:b/>
          <w:bCs/>
          <w:lang w:val="sv-SE" w:eastAsia="zh-CN"/>
        </w:rPr>
      </w:pPr>
      <w:r>
        <w:rPr>
          <w:rFonts w:asciiTheme="minorHAnsi" w:hAnsiTheme="minorHAnsi" w:cstheme="minorHAnsi"/>
          <w:b/>
          <w:bCs/>
          <w:lang w:val="sv-SE" w:eastAsia="zh-CN"/>
        </w:rPr>
        <w:t>Proposal</w:t>
      </w:r>
      <w:r w:rsidR="00E72C9A">
        <w:rPr>
          <w:rFonts w:asciiTheme="minorHAnsi" w:hAnsiTheme="minorHAnsi" w:cstheme="minorHAnsi"/>
          <w:b/>
          <w:bCs/>
          <w:lang w:val="sv-SE" w:eastAsia="zh-CN"/>
        </w:rPr>
        <w:t xml:space="preserve"> 7</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w:t>
      </w:r>
      <w:r w:rsidRPr="00163AC0">
        <w:rPr>
          <w:rFonts w:asciiTheme="minorHAnsi" w:hAnsiTheme="minorHAnsi" w:cstheme="minorHAnsi"/>
          <w:b/>
          <w:bCs/>
          <w:lang w:val="sv-SE" w:eastAsia="zh-CN"/>
        </w:rPr>
        <w:t>UE can be configured with multiple carriers but multi-Rx chain is enabled on only one of the carriers.</w:t>
      </w:r>
    </w:p>
    <w:p w14:paraId="3CF8DBA9" w14:textId="76C0B0DE" w:rsidR="009136C2" w:rsidRPr="009136C2" w:rsidRDefault="009136C2" w:rsidP="00163AC0">
      <w:pPr>
        <w:rPr>
          <w:rFonts w:asciiTheme="minorHAnsi" w:hAnsiTheme="minorHAnsi" w:cstheme="minorHAnsi"/>
          <w:b/>
          <w:bCs/>
          <w:lang w:val="sv-SE" w:eastAsia="zh-CN"/>
        </w:rPr>
      </w:pPr>
      <w:r w:rsidRPr="009136C2">
        <w:rPr>
          <w:rFonts w:asciiTheme="minorHAnsi" w:hAnsiTheme="minorHAnsi" w:cstheme="minorHAnsi"/>
          <w:b/>
          <w:bCs/>
          <w:lang w:val="sv-SE" w:eastAsia="zh-CN"/>
        </w:rPr>
        <w:t xml:space="preserve">Proposal </w:t>
      </w:r>
      <w:r w:rsidR="00E72C9A">
        <w:rPr>
          <w:rFonts w:asciiTheme="minorHAnsi" w:hAnsiTheme="minorHAnsi" w:cstheme="minorHAnsi"/>
          <w:b/>
          <w:bCs/>
          <w:lang w:val="sv-SE" w:eastAsia="zh-CN"/>
        </w:rPr>
        <w:t>8</w:t>
      </w:r>
      <w:r w:rsidRPr="009136C2">
        <w:rPr>
          <w:rFonts w:asciiTheme="minorHAnsi" w:hAnsiTheme="minorHAnsi" w:cstheme="minorHAnsi"/>
          <w:b/>
          <w:bCs/>
          <w:lang w:val="sv-SE" w:eastAsia="zh-CN"/>
        </w:rPr>
        <w:t xml:space="preserve">: </w:t>
      </w:r>
      <w:r w:rsidR="00561861">
        <w:rPr>
          <w:rFonts w:asciiTheme="minorHAnsi" w:hAnsiTheme="minorHAnsi" w:cstheme="minorHAnsi"/>
          <w:b/>
          <w:bCs/>
          <w:lang w:val="sv-SE" w:eastAsia="zh-CN"/>
        </w:rPr>
        <w:t xml:space="preserve">Enhanced </w:t>
      </w:r>
      <w:r w:rsidRPr="009136C2">
        <w:rPr>
          <w:rFonts w:asciiTheme="minorHAnsi" w:hAnsiTheme="minorHAnsi" w:cstheme="minorHAnsi"/>
          <w:b/>
          <w:bCs/>
          <w:lang w:val="sv-SE" w:eastAsia="zh-CN"/>
        </w:rPr>
        <w:t>RRM requirement shall be focused on the case with different QCL TypeD RSs on a single component carrier</w:t>
      </w:r>
      <w:r>
        <w:rPr>
          <w:rFonts w:asciiTheme="minorHAnsi" w:hAnsiTheme="minorHAnsi" w:cstheme="minorHAnsi"/>
          <w:b/>
          <w:bCs/>
          <w:lang w:val="sv-SE" w:eastAsia="zh-CN"/>
        </w:rPr>
        <w:t xml:space="preserve">, </w:t>
      </w:r>
      <w:r w:rsidR="00561861">
        <w:rPr>
          <w:rFonts w:asciiTheme="minorHAnsi" w:hAnsiTheme="minorHAnsi" w:cstheme="minorHAnsi"/>
          <w:b/>
          <w:bCs/>
          <w:lang w:val="sv-SE" w:eastAsia="zh-CN"/>
        </w:rPr>
        <w:t xml:space="preserve">no matter other intra-band CCs are configured or not. </w:t>
      </w:r>
    </w:p>
    <w:p w14:paraId="5086EC81" w14:textId="50BACED7" w:rsidR="00ED678F" w:rsidRPr="00067E07" w:rsidRDefault="00ED678F" w:rsidP="00ED678F">
      <w:pPr>
        <w:pStyle w:val="Heading4"/>
        <w:rPr>
          <w:lang w:eastAsia="zh-CN"/>
        </w:rPr>
      </w:pPr>
      <w:r>
        <w:rPr>
          <w:lang w:eastAsia="zh-CN"/>
        </w:rPr>
        <w:t xml:space="preserve">2.2.3 </w:t>
      </w:r>
      <w:r w:rsidRPr="00ED678F">
        <w:rPr>
          <w:lang w:eastAsia="zh-CN"/>
        </w:rPr>
        <w:t>Support of single-DCI and/or multi-DCI multi-TRP operation</w:t>
      </w:r>
    </w:p>
    <w:p w14:paraId="7223BF0E" w14:textId="79EF6CAB" w:rsidR="00163AC0" w:rsidRDefault="00ED678F" w:rsidP="00ED678F">
      <w:pPr>
        <w:rPr>
          <w:rFonts w:asciiTheme="minorHAnsi" w:hAnsiTheme="minorHAnsi" w:cstheme="minorHAnsi"/>
          <w:lang w:val="sv-SE" w:eastAsia="zh-CN"/>
        </w:rPr>
      </w:pPr>
      <w:r>
        <w:rPr>
          <w:rFonts w:asciiTheme="minorHAnsi" w:hAnsiTheme="minorHAnsi" w:cstheme="minorHAnsi"/>
          <w:lang w:val="sv-SE" w:eastAsia="zh-CN"/>
        </w:rPr>
        <w:t>There are several enhanced features introdcued in Rel-16/17 RAN1 work items, which actually can hardly be deployed in practice because UE can’t support ”</w:t>
      </w:r>
      <w:r w:rsidRPr="00322146">
        <w:rPr>
          <w:rFonts w:asciiTheme="minorHAnsi" w:hAnsiTheme="minorHAnsi" w:cstheme="minorHAnsi"/>
          <w:lang w:val="sv-SE" w:eastAsia="zh-CN"/>
        </w:rPr>
        <w:t>simultaneous DL reception from different directions with different QCL TypeD RSs</w:t>
      </w:r>
      <w:r>
        <w:rPr>
          <w:rFonts w:asciiTheme="minorHAnsi" w:hAnsiTheme="minorHAnsi" w:cstheme="minorHAnsi"/>
          <w:lang w:val="sv-SE" w:eastAsia="zh-CN"/>
        </w:rPr>
        <w:t>” from RAN4 perspecitve. In Rel-16 NR MIMO enhancement work item, s</w:t>
      </w:r>
      <w:r w:rsidRPr="006B18C8">
        <w:rPr>
          <w:rFonts w:asciiTheme="minorHAnsi" w:hAnsiTheme="minorHAnsi" w:cstheme="minorHAnsi"/>
          <w:lang w:val="sv-SE" w:eastAsia="zh-CN"/>
        </w:rPr>
        <w:t>everal enhancements to enable efficient and robust DL multi-TRP/panel operation</w:t>
      </w:r>
      <w:r>
        <w:rPr>
          <w:rFonts w:asciiTheme="minorHAnsi" w:hAnsiTheme="minorHAnsi" w:cstheme="minorHAnsi"/>
          <w:lang w:val="sv-SE" w:eastAsia="zh-CN"/>
        </w:rPr>
        <w:t>:</w:t>
      </w:r>
      <w:r w:rsidRPr="006B18C8">
        <w:rPr>
          <w:rFonts w:asciiTheme="minorHAnsi" w:hAnsiTheme="minorHAnsi" w:cstheme="minorHAnsi"/>
          <w:lang w:val="sv-SE" w:eastAsia="zh-CN"/>
        </w:rPr>
        <w:t xml:space="preserve"> </w:t>
      </w:r>
      <w:r w:rsidR="00C92315">
        <w:rPr>
          <w:rFonts w:asciiTheme="minorHAnsi" w:hAnsiTheme="minorHAnsi" w:cstheme="minorHAnsi"/>
          <w:lang w:val="sv-SE" w:eastAsia="zh-CN"/>
        </w:rPr>
        <w:t>including both single DCI and multi-DCI multi-TRP operation</w:t>
      </w:r>
      <w:r w:rsidRPr="006B18C8">
        <w:rPr>
          <w:rFonts w:asciiTheme="minorHAnsi" w:hAnsiTheme="minorHAnsi" w:cstheme="minorHAnsi"/>
          <w:lang w:val="sv-SE" w:eastAsia="zh-CN"/>
        </w:rPr>
        <w:t>.</w:t>
      </w:r>
    </w:p>
    <w:p w14:paraId="7551E635" w14:textId="77777777" w:rsidR="00C92315" w:rsidRDefault="00C92315" w:rsidP="00C92315">
      <w:pPr>
        <w:jc w:val="center"/>
        <w:rPr>
          <w:lang w:val="en-US" w:eastAsia="zh-CN"/>
        </w:rPr>
      </w:pPr>
      <w:r>
        <w:rPr>
          <w:noProof/>
          <w:lang w:val="en-US" w:eastAsia="zh-CN"/>
        </w:rPr>
        <w:drawing>
          <wp:inline distT="0" distB="0" distL="0" distR="0" wp14:anchorId="3914BA6D" wp14:editId="5D3A85D6">
            <wp:extent cx="4356341" cy="1285336"/>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47603"/>
                    <a:stretch/>
                  </pic:blipFill>
                  <pic:spPr bwMode="auto">
                    <a:xfrm>
                      <a:off x="0" y="0"/>
                      <a:ext cx="4481363" cy="1322224"/>
                    </a:xfrm>
                    <a:prstGeom prst="rect">
                      <a:avLst/>
                    </a:prstGeom>
                    <a:noFill/>
                    <a:ln>
                      <a:noFill/>
                    </a:ln>
                    <a:extLst>
                      <a:ext uri="{53640926-AAD7-44D8-BBD7-CCE9431645EC}">
                        <a14:shadowObscured xmlns:a14="http://schemas.microsoft.com/office/drawing/2010/main"/>
                      </a:ext>
                    </a:extLst>
                  </pic:spPr>
                </pic:pic>
              </a:graphicData>
            </a:graphic>
          </wp:inline>
        </w:drawing>
      </w:r>
    </w:p>
    <w:p w14:paraId="3D40ADA2" w14:textId="0925D103" w:rsidR="00C92315" w:rsidRDefault="00C92315" w:rsidP="00ED678F">
      <w:pPr>
        <w:rPr>
          <w:rFonts w:asciiTheme="minorHAnsi" w:hAnsiTheme="minorHAnsi" w:cstheme="minorHAnsi"/>
          <w:lang w:val="sv-SE" w:eastAsia="zh-CN"/>
        </w:rPr>
      </w:pPr>
      <w:r>
        <w:rPr>
          <w:rFonts w:asciiTheme="minorHAnsi" w:hAnsiTheme="minorHAnsi" w:cstheme="minorHAnsi"/>
          <w:lang w:val="sv-SE" w:eastAsia="zh-CN"/>
        </w:rPr>
        <w:t xml:space="preserve">In the last RAN4 meeting, RF session agree that: </w:t>
      </w:r>
    </w:p>
    <w:tbl>
      <w:tblPr>
        <w:tblStyle w:val="TableGrid"/>
        <w:tblW w:w="0" w:type="auto"/>
        <w:tblLook w:val="04A0" w:firstRow="1" w:lastRow="0" w:firstColumn="1" w:lastColumn="0" w:noHBand="0" w:noVBand="1"/>
      </w:tblPr>
      <w:tblGrid>
        <w:gridCol w:w="9631"/>
      </w:tblGrid>
      <w:tr w:rsidR="00C92315" w:rsidRPr="00C92315" w14:paraId="3AF3AB9B" w14:textId="77777777" w:rsidTr="00C92315">
        <w:tc>
          <w:tcPr>
            <w:tcW w:w="9631" w:type="dxa"/>
          </w:tcPr>
          <w:p w14:paraId="310B1F98" w14:textId="77777777" w:rsidR="00C92315" w:rsidRPr="00C92315" w:rsidRDefault="00C92315" w:rsidP="00C92315">
            <w:pPr>
              <w:pStyle w:val="Heading3"/>
              <w:outlineLvl w:val="2"/>
              <w:rPr>
                <w:sz w:val="18"/>
                <w:szCs w:val="12"/>
              </w:rPr>
            </w:pPr>
            <w:r w:rsidRPr="00C92315">
              <w:rPr>
                <w:sz w:val="18"/>
                <w:szCs w:val="12"/>
              </w:rPr>
              <w:lastRenderedPageBreak/>
              <w:t xml:space="preserve">DCI scheme </w:t>
            </w:r>
            <w:r w:rsidRPr="00C92315">
              <w:rPr>
                <w:sz w:val="18"/>
                <w:szCs w:val="12"/>
                <w:lang w:val="en-US"/>
              </w:rPr>
              <w:t>when UE is configured for 2 active TCI states</w:t>
            </w:r>
            <w:r w:rsidRPr="00C92315">
              <w:rPr>
                <w:sz w:val="18"/>
                <w:szCs w:val="12"/>
              </w:rPr>
              <w:t xml:space="preserve"> for UE RF requirements</w:t>
            </w:r>
          </w:p>
          <w:p w14:paraId="12C7CC3C" w14:textId="77777777" w:rsidR="00C92315" w:rsidRPr="00C92315" w:rsidRDefault="00C92315" w:rsidP="00C92315">
            <w:pPr>
              <w:rPr>
                <w:b/>
                <w:bCs/>
                <w:sz w:val="18"/>
                <w:szCs w:val="12"/>
                <w:lang w:eastAsia="zh-CN"/>
              </w:rPr>
            </w:pPr>
            <w:r w:rsidRPr="00C92315">
              <w:rPr>
                <w:rFonts w:hint="eastAsia"/>
                <w:b/>
                <w:bCs/>
                <w:sz w:val="18"/>
                <w:szCs w:val="12"/>
                <w:lang w:eastAsia="zh-CN"/>
              </w:rPr>
              <w:t>Agreement:</w:t>
            </w:r>
          </w:p>
          <w:p w14:paraId="5359E6AF" w14:textId="33A2500F" w:rsidR="00C92315" w:rsidRPr="00C92315" w:rsidRDefault="00C92315" w:rsidP="00ED678F">
            <w:pPr>
              <w:numPr>
                <w:ilvl w:val="0"/>
                <w:numId w:val="27"/>
              </w:numPr>
              <w:spacing w:afterLines="50" w:after="120"/>
              <w:rPr>
                <w:b/>
                <w:bCs/>
                <w:sz w:val="18"/>
                <w:szCs w:val="12"/>
                <w:lang w:eastAsia="zh-CN"/>
              </w:rPr>
            </w:pPr>
            <w:r w:rsidRPr="00C92315">
              <w:rPr>
                <w:rFonts w:eastAsia="等线"/>
                <w:b/>
                <w:bCs/>
                <w:sz w:val="18"/>
                <w:szCs w:val="12"/>
                <w:lang w:eastAsia="zh-CN"/>
              </w:rPr>
              <w:t xml:space="preserve">Proposal: </w:t>
            </w:r>
            <w:r w:rsidRPr="00C92315">
              <w:rPr>
                <w:b/>
                <w:bCs/>
                <w:sz w:val="18"/>
                <w:szCs w:val="12"/>
                <w:lang w:eastAsia="zh-CN"/>
              </w:rPr>
              <w:t>For setting the UE RF requirement when the UE is configured with 2 active TCI states, single DCI scheme is</w:t>
            </w:r>
            <w:r w:rsidRPr="00C92315">
              <w:rPr>
                <w:b/>
                <w:bCs/>
                <w:sz w:val="18"/>
                <w:szCs w:val="12"/>
                <w:lang w:val="en-US" w:eastAsia="zh-CN"/>
              </w:rPr>
              <w:t>adopted</w:t>
            </w:r>
            <w:r w:rsidRPr="00C92315">
              <w:rPr>
                <w:b/>
                <w:bCs/>
                <w:sz w:val="18"/>
                <w:szCs w:val="12"/>
                <w:lang w:eastAsia="zh-CN"/>
              </w:rPr>
              <w:t xml:space="preserve"> as </w:t>
            </w:r>
            <w:r w:rsidRPr="00C92315">
              <w:rPr>
                <w:b/>
                <w:bCs/>
                <w:sz w:val="18"/>
                <w:szCs w:val="12"/>
                <w:lang w:val="en-US" w:eastAsia="zh-CN"/>
              </w:rPr>
              <w:t xml:space="preserve">a </w:t>
            </w:r>
            <w:r w:rsidRPr="00C92315">
              <w:rPr>
                <w:b/>
                <w:bCs/>
                <w:sz w:val="18"/>
                <w:szCs w:val="12"/>
                <w:lang w:eastAsia="zh-CN"/>
              </w:rPr>
              <w:t>baseline.</w:t>
            </w:r>
          </w:p>
        </w:tc>
      </w:tr>
    </w:tbl>
    <w:p w14:paraId="0AD0069B" w14:textId="77777777" w:rsidR="00C92315" w:rsidRDefault="00C92315" w:rsidP="00ED678F">
      <w:pPr>
        <w:rPr>
          <w:rFonts w:asciiTheme="minorHAnsi" w:hAnsiTheme="minorHAnsi" w:cstheme="minorHAnsi"/>
          <w:lang w:val="sv-SE" w:eastAsia="zh-CN"/>
        </w:rPr>
      </w:pPr>
    </w:p>
    <w:p w14:paraId="4993E9EB" w14:textId="6F820FC0" w:rsidR="00ED678F" w:rsidRDefault="00C92315" w:rsidP="00ED678F">
      <w:pPr>
        <w:rPr>
          <w:rFonts w:asciiTheme="minorHAnsi" w:hAnsiTheme="minorHAnsi" w:cstheme="minorHAnsi"/>
          <w:lang w:val="sv-SE" w:eastAsia="zh-CN"/>
        </w:rPr>
      </w:pPr>
      <w:r>
        <w:rPr>
          <w:rFonts w:asciiTheme="minorHAnsi" w:hAnsiTheme="minorHAnsi" w:cstheme="minorHAnsi"/>
          <w:lang w:val="sv-SE" w:eastAsia="zh-CN"/>
        </w:rPr>
        <w:t xml:space="preserve">Therefore, accrodingly in RRM session, we suggest: </w:t>
      </w:r>
    </w:p>
    <w:p w14:paraId="1C174866" w14:textId="269694CE" w:rsidR="00C92315" w:rsidRDefault="00C92315" w:rsidP="00C92315">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sidR="00E72C9A">
        <w:rPr>
          <w:rFonts w:asciiTheme="minorHAnsi" w:hAnsiTheme="minorHAnsi" w:cstheme="minorHAnsi"/>
          <w:b/>
          <w:bCs/>
          <w:lang w:val="sv-SE" w:eastAsia="zh-CN"/>
        </w:rPr>
        <w:t>9</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RRM requirements specified for UE supporting </w:t>
      </w:r>
      <w:r w:rsidRPr="00C92315">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both </w:t>
      </w:r>
      <w:r w:rsidRPr="00C92315">
        <w:rPr>
          <w:rFonts w:asciiTheme="minorHAnsi" w:hAnsiTheme="minorHAnsi" w:cstheme="minorHAnsi"/>
          <w:b/>
          <w:bCs/>
          <w:lang w:val="sv-SE" w:eastAsia="zh-CN"/>
        </w:rPr>
        <w:t>UE behaviour for single-DCI and multi-DCI multi-TRP operation</w:t>
      </w:r>
      <w:r>
        <w:rPr>
          <w:rFonts w:asciiTheme="minorHAnsi" w:hAnsiTheme="minorHAnsi" w:cstheme="minorHAnsi"/>
          <w:b/>
          <w:bCs/>
          <w:lang w:val="sv-SE" w:eastAsia="zh-CN"/>
        </w:rPr>
        <w:t>, while single</w:t>
      </w:r>
      <w:r>
        <w:rPr>
          <w:rFonts w:asciiTheme="minorHAnsi" w:hAnsiTheme="minorHAnsi" w:cstheme="minorHAnsi" w:hint="eastAsia"/>
          <w:b/>
          <w:bCs/>
          <w:lang w:val="sv-SE" w:eastAsia="zh-CN"/>
        </w:rPr>
        <w:t>-DC</w:t>
      </w:r>
      <w:r>
        <w:rPr>
          <w:rFonts w:asciiTheme="minorHAnsi" w:hAnsiTheme="minorHAnsi" w:cstheme="minorHAnsi"/>
          <w:b/>
          <w:bCs/>
          <w:lang w:val="sv-SE" w:eastAsia="zh-CN"/>
        </w:rPr>
        <w:t>I is adopted as a basline to be studied first</w:t>
      </w:r>
      <w:r w:rsidRPr="00163AC0">
        <w:rPr>
          <w:rFonts w:asciiTheme="minorHAnsi" w:hAnsiTheme="minorHAnsi" w:cstheme="minorHAnsi"/>
          <w:b/>
          <w:bCs/>
          <w:lang w:val="sv-SE" w:eastAsia="zh-CN"/>
        </w:rPr>
        <w:t>.</w:t>
      </w:r>
    </w:p>
    <w:p w14:paraId="6E0A79FF" w14:textId="6B82CC10" w:rsidR="00D46A61" w:rsidRPr="00067E07" w:rsidRDefault="00D46A61" w:rsidP="00D46A61">
      <w:pPr>
        <w:pStyle w:val="Heading4"/>
        <w:rPr>
          <w:lang w:eastAsia="zh-CN"/>
        </w:rPr>
      </w:pPr>
      <w:r>
        <w:rPr>
          <w:lang w:eastAsia="zh-CN"/>
        </w:rPr>
        <w:t xml:space="preserve">2.2.4 </w:t>
      </w:r>
      <w:r w:rsidRPr="00D46A61">
        <w:rPr>
          <w:lang w:eastAsia="zh-CN"/>
        </w:rPr>
        <w:t>Whether and how to define power saving related requirements</w:t>
      </w:r>
    </w:p>
    <w:p w14:paraId="4927A110" w14:textId="3660C8EE" w:rsidR="00D46A61" w:rsidRPr="00D46A61" w:rsidRDefault="00D46A61" w:rsidP="00D46A61">
      <w:pPr>
        <w:rPr>
          <w:rFonts w:asciiTheme="minorHAnsi" w:hAnsiTheme="minorHAnsi" w:cstheme="minorHAnsi"/>
          <w:lang w:val="sv-SE" w:eastAsia="zh-CN"/>
        </w:rPr>
      </w:pPr>
      <w:r w:rsidRPr="00D46A61">
        <w:rPr>
          <w:rFonts w:asciiTheme="minorHAnsi" w:hAnsiTheme="minorHAnsi" w:cstheme="minorHAnsi"/>
          <w:lang w:val="sv-SE" w:eastAsia="zh-CN"/>
        </w:rPr>
        <w:t xml:space="preserve">We have concerns on coupling the features of power saving and simultaneous DL reception from different directions. For UE supporting simultaneous DL reception from different directions, the enhancement over non-power-saving supported UE should be studied as a baseline. Therefore we suggst to adopt the following proposal: </w:t>
      </w:r>
    </w:p>
    <w:p w14:paraId="72DF6641" w14:textId="092913B4" w:rsidR="00D46A61" w:rsidRDefault="00D46A61" w:rsidP="00D46A61">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sidR="00E72C9A">
        <w:rPr>
          <w:rFonts w:asciiTheme="minorHAnsi" w:hAnsiTheme="minorHAnsi" w:cstheme="minorHAnsi"/>
          <w:b/>
          <w:bCs/>
          <w:lang w:val="sv-SE" w:eastAsia="zh-CN"/>
        </w:rPr>
        <w:t>10</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RRM requirements specified for UE supporting </w:t>
      </w:r>
      <w:r w:rsidRPr="00C92315">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w:t>
      </w:r>
      <w:r w:rsidRPr="00D46A61">
        <w:rPr>
          <w:rFonts w:asciiTheme="minorHAnsi" w:hAnsiTheme="minorHAnsi" w:cstheme="minorHAnsi"/>
          <w:b/>
          <w:bCs/>
          <w:lang w:val="sv-SE" w:eastAsia="zh-CN"/>
        </w:rPr>
        <w:t>no need to define additional requirements for power saving</w:t>
      </w:r>
      <w:r w:rsidRPr="00163AC0">
        <w:rPr>
          <w:rFonts w:asciiTheme="minorHAnsi" w:hAnsiTheme="minorHAnsi" w:cstheme="minorHAnsi"/>
          <w:b/>
          <w:bCs/>
          <w:lang w:val="sv-SE" w:eastAsia="zh-CN"/>
        </w:rPr>
        <w:t>.</w:t>
      </w:r>
    </w:p>
    <w:p w14:paraId="3CCDB9EA" w14:textId="45EBD1E6" w:rsidR="00002DD4" w:rsidRPr="00067E07" w:rsidRDefault="00002DD4" w:rsidP="00002DD4">
      <w:pPr>
        <w:pStyle w:val="Heading2"/>
        <w:rPr>
          <w:lang w:eastAsia="zh-CN"/>
        </w:rPr>
      </w:pPr>
      <w:r>
        <w:rPr>
          <w:lang w:eastAsia="zh-CN"/>
        </w:rPr>
        <w:t>2.</w:t>
      </w:r>
      <w:r w:rsidR="000D0F15">
        <w:rPr>
          <w:lang w:eastAsia="zh-CN"/>
        </w:rPr>
        <w:t>3</w:t>
      </w:r>
      <w:r>
        <w:rPr>
          <w:lang w:eastAsia="zh-CN"/>
        </w:rPr>
        <w:t xml:space="preserve"> </w:t>
      </w:r>
      <w:r w:rsidR="008B6156">
        <w:rPr>
          <w:lang w:eastAsia="zh-CN"/>
        </w:rPr>
        <w:t xml:space="preserve">Directions </w:t>
      </w:r>
      <w:r w:rsidR="00622315">
        <w:rPr>
          <w:rFonts w:hint="eastAsia"/>
          <w:lang w:eastAsia="zh-CN"/>
        </w:rPr>
        <w:t>and</w:t>
      </w:r>
      <w:r w:rsidR="00622315">
        <w:rPr>
          <w:lang w:eastAsia="zh-CN"/>
        </w:rPr>
        <w:t xml:space="preserve"> </w:t>
      </w:r>
      <w:r w:rsidR="00622315">
        <w:rPr>
          <w:rFonts w:hint="eastAsia"/>
          <w:lang w:eastAsia="zh-CN"/>
        </w:rPr>
        <w:t>P</w:t>
      </w:r>
      <w:r w:rsidR="00622315">
        <w:rPr>
          <w:lang w:eastAsia="zh-CN"/>
        </w:rPr>
        <w:t xml:space="preserve">roperties </w:t>
      </w:r>
      <w:r w:rsidR="008B6156">
        <w:rPr>
          <w:lang w:eastAsia="zh-CN"/>
        </w:rPr>
        <w:t>of 2 AoAs</w:t>
      </w:r>
    </w:p>
    <w:p w14:paraId="103D54B3" w14:textId="25E26566" w:rsidR="008B6156" w:rsidRPr="00067E07" w:rsidRDefault="008B6156" w:rsidP="008B6156">
      <w:pPr>
        <w:pStyle w:val="Heading4"/>
        <w:rPr>
          <w:lang w:eastAsia="zh-CN"/>
        </w:rPr>
      </w:pPr>
      <w:r>
        <w:rPr>
          <w:lang w:eastAsia="zh-CN"/>
        </w:rPr>
        <w:t>2.3.1 Spatial MIMO by using one panel</w:t>
      </w:r>
    </w:p>
    <w:p w14:paraId="4FA27725" w14:textId="539A2020" w:rsidR="004344E5" w:rsidRDefault="008B6156" w:rsidP="00656C99">
      <w:pPr>
        <w:rPr>
          <w:rFonts w:asciiTheme="minorHAnsi" w:hAnsiTheme="minorHAnsi" w:cstheme="minorHAnsi"/>
          <w:lang w:val="sv-SE" w:eastAsia="zh-CN"/>
        </w:rPr>
      </w:pPr>
      <w:r>
        <w:rPr>
          <w:rFonts w:asciiTheme="minorHAnsi" w:hAnsiTheme="minorHAnsi" w:cstheme="minorHAnsi"/>
          <w:lang w:val="sv-SE" w:eastAsia="zh-CN"/>
        </w:rPr>
        <w:t>I</w:t>
      </w:r>
      <w:r w:rsidR="00DA21AB">
        <w:rPr>
          <w:rFonts w:asciiTheme="minorHAnsi" w:hAnsiTheme="minorHAnsi" w:cstheme="minorHAnsi"/>
          <w:lang w:val="sv-SE" w:eastAsia="zh-CN"/>
        </w:rPr>
        <w:t>f two AoA directions</w:t>
      </w:r>
      <w:r>
        <w:rPr>
          <w:rFonts w:asciiTheme="minorHAnsi" w:hAnsiTheme="minorHAnsi" w:cstheme="minorHAnsi"/>
          <w:lang w:val="sv-SE" w:eastAsia="zh-CN"/>
        </w:rPr>
        <w:t xml:space="preserve"> of incoming signals</w:t>
      </w:r>
      <w:r w:rsidR="00DA21AB">
        <w:rPr>
          <w:rFonts w:asciiTheme="minorHAnsi" w:hAnsiTheme="minorHAnsi" w:cstheme="minorHAnsi"/>
          <w:lang w:val="sv-SE" w:eastAsia="zh-CN"/>
        </w:rPr>
        <w:t xml:space="preserve"> are approaching, the independence of </w:t>
      </w:r>
      <w:r w:rsidR="00DA21AB" w:rsidRPr="00DA21AB">
        <w:rPr>
          <w:rFonts w:asciiTheme="minorHAnsi" w:hAnsiTheme="minorHAnsi" w:cstheme="minorHAnsi"/>
          <w:lang w:val="sv-SE" w:eastAsia="zh-CN"/>
        </w:rPr>
        <w:t>fading characteristics</w:t>
      </w:r>
      <w:r w:rsidR="00DA21AB">
        <w:rPr>
          <w:rFonts w:asciiTheme="minorHAnsi" w:hAnsiTheme="minorHAnsi" w:cstheme="minorHAnsi"/>
          <w:lang w:val="sv-SE" w:eastAsia="zh-CN"/>
        </w:rPr>
        <w:t xml:space="preserve"> </w:t>
      </w:r>
      <w:r>
        <w:rPr>
          <w:rFonts w:asciiTheme="minorHAnsi" w:hAnsiTheme="minorHAnsi" w:cstheme="minorHAnsi"/>
          <w:lang w:val="sv-SE" w:eastAsia="zh-CN"/>
        </w:rPr>
        <w:t>is hardly to</w:t>
      </w:r>
      <w:r w:rsidR="00DA21AB">
        <w:rPr>
          <w:rFonts w:asciiTheme="minorHAnsi" w:hAnsiTheme="minorHAnsi" w:cstheme="minorHAnsi"/>
          <w:lang w:val="sv-SE" w:eastAsia="zh-CN"/>
        </w:rPr>
        <w:t xml:space="preserve"> be held, which could introduce </w:t>
      </w:r>
      <w:r w:rsidR="00BC6966" w:rsidRPr="00BC6966">
        <w:rPr>
          <w:rFonts w:asciiTheme="minorHAnsi" w:hAnsiTheme="minorHAnsi" w:cstheme="minorHAnsi"/>
          <w:lang w:val="sv-SE" w:eastAsia="zh-CN"/>
        </w:rPr>
        <w:t xml:space="preserve">performance degradation due to worse spatial isolation. </w:t>
      </w:r>
      <w:r w:rsidR="00CE64A0" w:rsidRPr="00656C99">
        <w:rPr>
          <w:rFonts w:asciiTheme="minorHAnsi" w:hAnsiTheme="minorHAnsi" w:cstheme="minorHAnsi"/>
          <w:lang w:val="sv-SE" w:eastAsia="zh-CN"/>
        </w:rPr>
        <w:t>If there is one antenna panel which is located in the side of incoming signals of AoA1 and AoA2</w:t>
      </w:r>
      <w:r w:rsidR="002010E0" w:rsidRPr="00656C99">
        <w:rPr>
          <w:rFonts w:asciiTheme="minorHAnsi" w:hAnsiTheme="minorHAnsi" w:cstheme="minorHAnsi"/>
          <w:lang w:val="sv-SE" w:eastAsia="zh-CN"/>
        </w:rPr>
        <w:t>:</w:t>
      </w:r>
      <w:r w:rsidR="00CE64A0">
        <w:rPr>
          <w:rFonts w:asciiTheme="minorHAnsi" w:hAnsiTheme="minorHAnsi" w:cstheme="minorHAnsi"/>
          <w:lang w:val="sv-SE" w:eastAsia="zh-CN"/>
        </w:rPr>
        <w:t xml:space="preserve"> the combined signals can be received, but whether or not the signals from two directions can be discriminated (e.g., be treated as inter-MIMO layer interfence) depends on the </w:t>
      </w:r>
      <w:r w:rsidR="00CE64A0" w:rsidRPr="00CE64A0">
        <w:rPr>
          <w:rFonts w:asciiTheme="minorHAnsi" w:hAnsiTheme="minorHAnsi" w:cstheme="minorHAnsi"/>
          <w:lang w:val="sv-SE" w:eastAsia="zh-CN"/>
        </w:rPr>
        <w:t>independence of fading characteristics from AoA1 and AoA2</w:t>
      </w:r>
      <w:r w:rsidR="00CE64A0">
        <w:rPr>
          <w:rFonts w:asciiTheme="minorHAnsi" w:hAnsiTheme="minorHAnsi" w:cstheme="minorHAnsi"/>
          <w:lang w:val="sv-SE" w:eastAsia="zh-CN"/>
        </w:rPr>
        <w:t xml:space="preserve">. </w:t>
      </w:r>
      <w:r w:rsidR="004344E5">
        <w:rPr>
          <w:rFonts w:asciiTheme="minorHAnsi" w:hAnsiTheme="minorHAnsi" w:cstheme="minorHAnsi"/>
          <w:lang w:val="sv-SE" w:eastAsia="zh-CN"/>
        </w:rPr>
        <w:t xml:space="preserve">If two AoA directions are not close enough, it could be difficult for UE to find out a RX beam to receive both directions; </w:t>
      </w:r>
      <w:r w:rsidR="002010E0">
        <w:rPr>
          <w:rFonts w:asciiTheme="minorHAnsi" w:hAnsiTheme="minorHAnsi" w:cstheme="minorHAnsi"/>
          <w:lang w:val="sv-SE" w:eastAsia="zh-CN"/>
        </w:rPr>
        <w:t xml:space="preserve">therefore, it could only possible two AoAs are close enough to be received by a single UE RX beam. However, under this condition, it could means the same QCL-typeD to be applied for two directions, which is obviously not the key interests of this work item. </w:t>
      </w:r>
      <w:r w:rsidR="00CC2E7B">
        <w:rPr>
          <w:rFonts w:asciiTheme="minorHAnsi" w:hAnsiTheme="minorHAnsi" w:cstheme="minorHAnsi"/>
          <w:lang w:val="sv-SE" w:eastAsia="zh-CN"/>
        </w:rPr>
        <w:t xml:space="preserve">Furthermore, the practice value of this scenario is also questionable, since we can’t find a real deployment to match with it. </w:t>
      </w:r>
    </w:p>
    <w:p w14:paraId="2322578A" w14:textId="43C14091" w:rsidR="002C340A" w:rsidRDefault="002C340A" w:rsidP="002C340A">
      <w:pPr>
        <w:rPr>
          <w:rFonts w:asciiTheme="minorHAnsi" w:hAnsiTheme="minorHAnsi" w:cstheme="minorHAnsi"/>
          <w:b/>
          <w:bCs/>
          <w:lang w:val="sv-SE" w:eastAsia="zh-CN"/>
        </w:rPr>
      </w:pPr>
      <w:r w:rsidRPr="002C340A">
        <w:rPr>
          <w:rFonts w:asciiTheme="minorHAnsi" w:hAnsiTheme="minorHAnsi" w:cstheme="minorHAnsi"/>
          <w:b/>
          <w:bCs/>
          <w:lang w:val="sv-SE" w:eastAsia="zh-CN"/>
        </w:rPr>
        <w:t xml:space="preserve">Proposal </w:t>
      </w:r>
      <w:r w:rsidR="00E72C9A">
        <w:rPr>
          <w:rFonts w:asciiTheme="minorHAnsi" w:hAnsiTheme="minorHAnsi" w:cstheme="minorHAnsi"/>
          <w:b/>
          <w:bCs/>
          <w:lang w:val="sv-SE" w:eastAsia="zh-CN"/>
        </w:rPr>
        <w:t>11</w:t>
      </w:r>
      <w:r w:rsidRPr="002C340A">
        <w:rPr>
          <w:rFonts w:asciiTheme="minorHAnsi" w:hAnsiTheme="minorHAnsi" w:cstheme="minorHAnsi"/>
          <w:b/>
          <w:bCs/>
          <w:lang w:val="sv-SE" w:eastAsia="zh-CN"/>
        </w:rPr>
        <w:t>: Spatial MIMO (either spatial diversity or spatial multiplexing) by using one panel to achieve two independent signals from the same or nearly the same direction is not the scope of this work item.</w:t>
      </w:r>
    </w:p>
    <w:p w14:paraId="5FA34B6A" w14:textId="7115A398" w:rsidR="008B6156" w:rsidRPr="00067E07" w:rsidRDefault="008B6156" w:rsidP="008B6156">
      <w:pPr>
        <w:pStyle w:val="Heading4"/>
        <w:rPr>
          <w:lang w:eastAsia="zh-CN"/>
        </w:rPr>
      </w:pPr>
      <w:r>
        <w:rPr>
          <w:lang w:eastAsia="zh-CN"/>
        </w:rPr>
        <w:t>2.3.</w:t>
      </w:r>
      <w:r w:rsidR="00656C99">
        <w:rPr>
          <w:lang w:eastAsia="zh-CN"/>
        </w:rPr>
        <w:t>2</w:t>
      </w:r>
      <w:r>
        <w:rPr>
          <w:lang w:eastAsia="zh-CN"/>
        </w:rPr>
        <w:t xml:space="preserve"> Spatial MIMO by using two panels </w:t>
      </w:r>
      <w:r w:rsidR="00656C99">
        <w:rPr>
          <w:lang w:eastAsia="zh-CN"/>
        </w:rPr>
        <w:t>(located in one side of UE)</w:t>
      </w:r>
    </w:p>
    <w:p w14:paraId="6E62B38D" w14:textId="1B248787" w:rsidR="00CE64A0" w:rsidRPr="00656C99" w:rsidRDefault="002010E0" w:rsidP="00656C99">
      <w:pPr>
        <w:rPr>
          <w:rFonts w:asciiTheme="minorHAnsi" w:hAnsiTheme="minorHAnsi" w:cstheme="minorHAnsi"/>
          <w:lang w:val="sv-SE" w:eastAsia="zh-CN"/>
        </w:rPr>
      </w:pPr>
      <w:r w:rsidRPr="00656C99">
        <w:rPr>
          <w:rFonts w:asciiTheme="minorHAnsi" w:hAnsiTheme="minorHAnsi" w:cstheme="minorHAnsi"/>
          <w:b/>
          <w:bCs/>
          <w:lang w:val="sv-SE" w:eastAsia="zh-CN"/>
        </w:rPr>
        <w:t>If there is two antenna panels which are located in the side of incoming signals of AoA1 and AoA2:</w:t>
      </w:r>
      <w:r w:rsidRPr="00656C99">
        <w:rPr>
          <w:rFonts w:asciiTheme="minorHAnsi" w:hAnsiTheme="minorHAnsi" w:cstheme="minorHAnsi"/>
          <w:lang w:val="sv-SE" w:eastAsia="zh-CN"/>
        </w:rPr>
        <w:t xml:space="preserve"> UE shall be designed to direct RX beams from two panels to </w:t>
      </w:r>
      <w:r w:rsidR="0094483E" w:rsidRPr="00656C99">
        <w:rPr>
          <w:rFonts w:asciiTheme="minorHAnsi" w:hAnsiTheme="minorHAnsi" w:cstheme="minorHAnsi"/>
          <w:lang w:val="sv-SE" w:eastAsia="zh-CN"/>
        </w:rPr>
        <w:t>AoA1 and AoA2 directly (e.g., panel1 to receive AoA1 and panel2 to receive AoA2). Theoretically, the system can work to support spatial multiplexing (4 layers totally, with 2 layers from each AoA) if the assumption of the independence of fading characteristics from AoA1 and AoA2 still holds. However</w:t>
      </w:r>
      <w:r w:rsidR="00A90F7B" w:rsidRPr="00656C99">
        <w:rPr>
          <w:rFonts w:asciiTheme="minorHAnsi" w:hAnsiTheme="minorHAnsi" w:cstheme="minorHAnsi"/>
          <w:lang w:val="sv-SE" w:eastAsia="zh-CN"/>
        </w:rPr>
        <w:t>, when 2AoA are approaching in practice</w:t>
      </w:r>
      <w:r w:rsidR="0094483E" w:rsidRPr="00656C99">
        <w:rPr>
          <w:rFonts w:asciiTheme="minorHAnsi" w:hAnsiTheme="minorHAnsi" w:cstheme="minorHAnsi"/>
          <w:lang w:val="sv-SE" w:eastAsia="zh-CN"/>
        </w:rPr>
        <w:t>, the cross-panel interfence (i.e., AoA1 signals are received by panel2 as cross-layer interference)</w:t>
      </w:r>
      <w:r w:rsidR="00A90F7B" w:rsidRPr="00656C99">
        <w:rPr>
          <w:rFonts w:asciiTheme="minorHAnsi" w:hAnsiTheme="minorHAnsi" w:cstheme="minorHAnsi"/>
          <w:lang w:val="sv-SE" w:eastAsia="zh-CN"/>
        </w:rPr>
        <w:t xml:space="preserve"> is inevitable. C</w:t>
      </w:r>
      <w:r w:rsidR="00CE64A0" w:rsidRPr="00656C99">
        <w:rPr>
          <w:rFonts w:asciiTheme="minorHAnsi" w:hAnsiTheme="minorHAnsi" w:cstheme="minorHAnsi"/>
          <w:lang w:val="sv-SE" w:eastAsia="zh-CN"/>
        </w:rPr>
        <w:t>onsidering the FR2 spatial filtering in both UE and gNB side, the</w:t>
      </w:r>
      <w:r w:rsidR="004344E5" w:rsidRPr="00656C99">
        <w:rPr>
          <w:rFonts w:asciiTheme="minorHAnsi" w:hAnsiTheme="minorHAnsi" w:cstheme="minorHAnsi"/>
          <w:lang w:val="sv-SE" w:eastAsia="zh-CN"/>
        </w:rPr>
        <w:t xml:space="preserve"> wireless</w:t>
      </w:r>
      <w:r w:rsidR="00CE64A0" w:rsidRPr="00656C99">
        <w:rPr>
          <w:rFonts w:asciiTheme="minorHAnsi" w:hAnsiTheme="minorHAnsi" w:cstheme="minorHAnsi"/>
          <w:lang w:val="sv-SE" w:eastAsia="zh-CN"/>
        </w:rPr>
        <w:t xml:space="preserve"> </w:t>
      </w:r>
      <w:r w:rsidR="004344E5" w:rsidRPr="00656C99">
        <w:rPr>
          <w:rFonts w:asciiTheme="minorHAnsi" w:hAnsiTheme="minorHAnsi" w:cstheme="minorHAnsi"/>
          <w:lang w:val="sv-SE" w:eastAsia="zh-CN"/>
        </w:rPr>
        <w:t>channel should be a less-scattered condition with the number of discriminated paths much smaller than below-6GHz</w:t>
      </w:r>
      <w:r w:rsidR="00A90F7B" w:rsidRPr="00656C99">
        <w:rPr>
          <w:rFonts w:asciiTheme="minorHAnsi" w:hAnsiTheme="minorHAnsi" w:cstheme="minorHAnsi"/>
          <w:lang w:val="sv-SE" w:eastAsia="zh-CN"/>
        </w:rPr>
        <w:t>, thus resulting in the assumption of independence of fading characteristics from AoA1 and AoA2 hardly to be held</w:t>
      </w:r>
      <w:r w:rsidR="004344E5" w:rsidRPr="00656C99">
        <w:rPr>
          <w:rFonts w:asciiTheme="minorHAnsi" w:hAnsiTheme="minorHAnsi" w:cstheme="minorHAnsi"/>
          <w:lang w:val="sv-SE" w:eastAsia="zh-CN"/>
        </w:rPr>
        <w:t xml:space="preserve">. Therefore, </w:t>
      </w:r>
      <w:r w:rsidR="00A90F7B" w:rsidRPr="00656C99">
        <w:rPr>
          <w:rFonts w:asciiTheme="minorHAnsi" w:hAnsiTheme="minorHAnsi" w:cstheme="minorHAnsi"/>
          <w:lang w:val="sv-SE" w:eastAsia="zh-CN"/>
        </w:rPr>
        <w:t xml:space="preserve">with two AoA directions close to a certain degree, simulatenously reception </w:t>
      </w:r>
      <w:r w:rsidR="00CC2E7B" w:rsidRPr="00656C99">
        <w:rPr>
          <w:rFonts w:asciiTheme="minorHAnsi" w:hAnsiTheme="minorHAnsi" w:cstheme="minorHAnsi"/>
          <w:lang w:val="sv-SE" w:eastAsia="zh-CN"/>
        </w:rPr>
        <w:t xml:space="preserve">is no long possible even with two panels implemented in the particular side of UE. </w:t>
      </w:r>
    </w:p>
    <w:p w14:paraId="2AF50B6E" w14:textId="53D68C66" w:rsidR="00BC6966" w:rsidRDefault="00E72C9A" w:rsidP="00E72C9A">
      <w:pPr>
        <w:ind w:left="1988"/>
        <w:rPr>
          <w:rFonts w:eastAsiaTheme="minorEastAsia"/>
          <w:lang w:eastAsia="zh-CN"/>
        </w:rPr>
      </w:pPr>
      <w:r>
        <w:rPr>
          <w:rFonts w:eastAsiaTheme="minorEastAsia"/>
          <w:noProof/>
          <w:lang w:val="en-US" w:eastAsia="zh-CN"/>
        </w:rPr>
        <w:lastRenderedPageBreak/>
        <w:drawing>
          <wp:anchor distT="0" distB="0" distL="114300" distR="114300" simplePos="0" relativeHeight="251659264" behindDoc="0" locked="0" layoutInCell="1" allowOverlap="1" wp14:anchorId="1B3FE048" wp14:editId="6E530955">
            <wp:simplePos x="0" y="0"/>
            <wp:positionH relativeFrom="column">
              <wp:posOffset>3756456</wp:posOffset>
            </wp:positionH>
            <wp:positionV relativeFrom="paragraph">
              <wp:posOffset>-3175</wp:posOffset>
            </wp:positionV>
            <wp:extent cx="1440611" cy="1317172"/>
            <wp:effectExtent l="0" t="0" r="762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0611" cy="1317172"/>
                    </a:xfrm>
                    <a:prstGeom prst="rect">
                      <a:avLst/>
                    </a:prstGeom>
                    <a:noFill/>
                  </pic:spPr>
                </pic:pic>
              </a:graphicData>
            </a:graphic>
            <wp14:sizeRelH relativeFrom="margin">
              <wp14:pctWidth>0</wp14:pctWidth>
            </wp14:sizeRelH>
            <wp14:sizeRelV relativeFrom="margin">
              <wp14:pctHeight>0</wp14:pctHeight>
            </wp14:sizeRelV>
          </wp:anchor>
        </w:drawing>
      </w:r>
      <w:r>
        <w:rPr>
          <w:rFonts w:eastAsiaTheme="minorEastAsia"/>
          <w:noProof/>
          <w:lang w:val="en-US" w:eastAsia="zh-CN"/>
        </w:rPr>
        <w:drawing>
          <wp:inline distT="0" distB="0" distL="0" distR="0" wp14:anchorId="14EBC926" wp14:editId="644684B7">
            <wp:extent cx="2313214" cy="13963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45455"/>
                    <a:stretch/>
                  </pic:blipFill>
                  <pic:spPr bwMode="auto">
                    <a:xfrm>
                      <a:off x="0" y="0"/>
                      <a:ext cx="2322244" cy="1401816"/>
                    </a:xfrm>
                    <a:prstGeom prst="rect">
                      <a:avLst/>
                    </a:prstGeom>
                    <a:noFill/>
                    <a:ln>
                      <a:noFill/>
                    </a:ln>
                    <a:extLst>
                      <a:ext uri="{53640926-AAD7-44D8-BBD7-CCE9431645EC}">
                        <a14:shadowObscured xmlns:a14="http://schemas.microsoft.com/office/drawing/2010/main"/>
                      </a:ext>
                    </a:extLst>
                  </pic:spPr>
                </pic:pic>
              </a:graphicData>
            </a:graphic>
          </wp:inline>
        </w:drawing>
      </w:r>
    </w:p>
    <w:p w14:paraId="25BA07E2" w14:textId="584EC8A2" w:rsidR="00BC6966" w:rsidRPr="00DA21AB" w:rsidRDefault="00BC6966" w:rsidP="00BC6966">
      <w:pPr>
        <w:jc w:val="center"/>
        <w:rPr>
          <w:rFonts w:asciiTheme="minorHAnsi" w:hAnsiTheme="minorHAnsi" w:cstheme="minorHAnsi"/>
          <w:lang w:val="sv-SE" w:eastAsia="zh-CN"/>
        </w:rPr>
      </w:pPr>
      <w:r w:rsidRPr="00DA21AB">
        <w:rPr>
          <w:rFonts w:asciiTheme="minorHAnsi" w:hAnsiTheme="minorHAnsi" w:cstheme="minorHAnsi"/>
          <w:lang w:val="sv-SE" w:eastAsia="zh-CN"/>
        </w:rPr>
        <w:t>Figure</w:t>
      </w:r>
      <w:r w:rsidR="00DA21AB">
        <w:rPr>
          <w:rFonts w:asciiTheme="minorHAnsi" w:hAnsiTheme="minorHAnsi" w:cstheme="minorHAnsi"/>
          <w:lang w:val="sv-SE" w:eastAsia="zh-CN"/>
        </w:rPr>
        <w:t xml:space="preserve"> 3:</w:t>
      </w:r>
      <w:r w:rsidRPr="00DA21AB">
        <w:rPr>
          <w:rFonts w:asciiTheme="minorHAnsi" w:hAnsiTheme="minorHAnsi" w:cstheme="minorHAnsi"/>
          <w:lang w:val="sv-SE" w:eastAsia="zh-CN"/>
        </w:rPr>
        <w:t xml:space="preserve"> illustration when AoA1 and AoA2 are close to each other</w:t>
      </w:r>
      <w:r w:rsidR="002010E0">
        <w:rPr>
          <w:rFonts w:asciiTheme="minorHAnsi" w:hAnsiTheme="minorHAnsi" w:cstheme="minorHAnsi"/>
          <w:lang w:val="sv-SE" w:eastAsia="zh-CN"/>
        </w:rPr>
        <w:t xml:space="preserve"> (left) and </w:t>
      </w:r>
      <w:r w:rsidR="002010E0" w:rsidRPr="002010E0">
        <w:rPr>
          <w:rFonts w:asciiTheme="minorHAnsi" w:hAnsiTheme="minorHAnsi" w:cstheme="minorHAnsi"/>
          <w:lang w:val="sv-SE" w:eastAsia="zh-CN"/>
        </w:rPr>
        <w:t>two antenna panels which are located in the side of incoming signals of AoA1 and AoA2</w:t>
      </w:r>
      <w:r w:rsidR="002010E0">
        <w:rPr>
          <w:rFonts w:asciiTheme="minorHAnsi" w:hAnsiTheme="minorHAnsi" w:cstheme="minorHAnsi"/>
          <w:lang w:val="sv-SE" w:eastAsia="zh-CN"/>
        </w:rPr>
        <w:t xml:space="preserve"> (right)</w:t>
      </w:r>
    </w:p>
    <w:p w14:paraId="15E7B342" w14:textId="26FE1665" w:rsidR="00BC6966" w:rsidRPr="00274AA2" w:rsidRDefault="00BC6966" w:rsidP="00DA21AB">
      <w:pPr>
        <w:rPr>
          <w:rFonts w:asciiTheme="minorHAnsi" w:hAnsiTheme="minorHAnsi" w:cstheme="minorHAnsi"/>
          <w:b/>
          <w:bCs/>
          <w:lang w:val="en-AU" w:eastAsia="zh-CN"/>
        </w:rPr>
      </w:pPr>
      <w:r w:rsidRPr="00DA21AB">
        <w:rPr>
          <w:rFonts w:asciiTheme="minorHAnsi" w:hAnsiTheme="minorHAnsi" w:cstheme="minorHAnsi" w:hint="eastAsia"/>
          <w:b/>
          <w:bCs/>
          <w:lang w:val="sv-SE" w:eastAsia="zh-CN"/>
        </w:rPr>
        <w:t>Ob</w:t>
      </w:r>
      <w:r w:rsidRPr="00DA21AB">
        <w:rPr>
          <w:rFonts w:asciiTheme="minorHAnsi" w:hAnsiTheme="minorHAnsi" w:cstheme="minorHAnsi"/>
          <w:b/>
          <w:bCs/>
          <w:lang w:val="sv-SE" w:eastAsia="zh-CN"/>
        </w:rPr>
        <w:t xml:space="preserve">servation </w:t>
      </w:r>
      <w:r w:rsidR="002F5686">
        <w:rPr>
          <w:rFonts w:asciiTheme="minorHAnsi" w:hAnsiTheme="minorHAnsi" w:cstheme="minorHAnsi"/>
          <w:b/>
          <w:bCs/>
          <w:lang w:val="sv-SE" w:eastAsia="zh-CN"/>
        </w:rPr>
        <w:t>1</w:t>
      </w:r>
      <w:r w:rsidRPr="00DA21AB">
        <w:rPr>
          <w:rFonts w:asciiTheme="minorHAnsi" w:hAnsiTheme="minorHAnsi" w:cstheme="minorHAnsi"/>
          <w:b/>
          <w:bCs/>
          <w:lang w:val="sv-SE" w:eastAsia="zh-CN"/>
        </w:rPr>
        <w:t>:</w:t>
      </w:r>
      <w:r w:rsidR="00DA21AB">
        <w:rPr>
          <w:rFonts w:asciiTheme="minorHAnsi" w:hAnsiTheme="minorHAnsi" w:cstheme="minorHAnsi"/>
          <w:b/>
          <w:bCs/>
          <w:lang w:val="sv-SE" w:eastAsia="zh-CN"/>
        </w:rPr>
        <w:t xml:space="preserve"> S</w:t>
      </w:r>
      <w:r w:rsidRPr="00DA21AB">
        <w:rPr>
          <w:rFonts w:asciiTheme="minorHAnsi" w:hAnsiTheme="minorHAnsi" w:cstheme="minorHAnsi"/>
          <w:b/>
          <w:bCs/>
          <w:lang w:val="sv-SE" w:eastAsia="zh-CN"/>
        </w:rPr>
        <w:t>patial MIMO</w:t>
      </w:r>
      <w:r w:rsidR="00DA21AB">
        <w:rPr>
          <w:rFonts w:asciiTheme="minorHAnsi" w:hAnsiTheme="minorHAnsi" w:cstheme="minorHAnsi"/>
          <w:b/>
          <w:bCs/>
          <w:lang w:val="sv-SE" w:eastAsia="zh-CN"/>
        </w:rPr>
        <w:t xml:space="preserve"> (either spatial diversity or spatial multiplexing)</w:t>
      </w:r>
      <w:r w:rsidRPr="00DA21AB">
        <w:rPr>
          <w:rFonts w:asciiTheme="minorHAnsi" w:hAnsiTheme="minorHAnsi" w:cstheme="minorHAnsi"/>
          <w:b/>
          <w:bCs/>
          <w:lang w:val="sv-SE" w:eastAsia="zh-CN"/>
        </w:rPr>
        <w:t xml:space="preserve"> performance will be degraded when the two AoAs are close to each other</w:t>
      </w:r>
      <w:r w:rsidR="002C340A">
        <w:rPr>
          <w:rFonts w:asciiTheme="minorHAnsi" w:hAnsiTheme="minorHAnsi" w:cstheme="minorHAnsi"/>
          <w:b/>
          <w:bCs/>
          <w:lang w:val="sv-SE" w:eastAsia="zh-CN"/>
        </w:rPr>
        <w:t xml:space="preserve">, even </w:t>
      </w:r>
      <w:r w:rsidR="002C340A" w:rsidRPr="002C340A">
        <w:rPr>
          <w:rFonts w:asciiTheme="minorHAnsi" w:hAnsiTheme="minorHAnsi" w:cstheme="minorHAnsi"/>
          <w:b/>
          <w:bCs/>
          <w:lang w:val="sv-SE" w:eastAsia="zh-CN"/>
        </w:rPr>
        <w:t>two antenna panels are</w:t>
      </w:r>
      <w:r w:rsidR="00656C99">
        <w:rPr>
          <w:rFonts w:asciiTheme="minorHAnsi" w:hAnsiTheme="minorHAnsi" w:cstheme="minorHAnsi"/>
          <w:b/>
          <w:bCs/>
          <w:lang w:val="sv-SE" w:eastAsia="zh-CN"/>
        </w:rPr>
        <w:t xml:space="preserve"> both</w:t>
      </w:r>
      <w:r w:rsidR="002C340A" w:rsidRPr="002C340A">
        <w:rPr>
          <w:rFonts w:asciiTheme="minorHAnsi" w:hAnsiTheme="minorHAnsi" w:cstheme="minorHAnsi"/>
          <w:b/>
          <w:bCs/>
          <w:lang w:val="sv-SE" w:eastAsia="zh-CN"/>
        </w:rPr>
        <w:t xml:space="preserve"> located in the side of incoming signals of AoA1 and AoA2</w:t>
      </w:r>
      <w:r w:rsidRPr="00DA21AB">
        <w:rPr>
          <w:rFonts w:asciiTheme="minorHAnsi" w:hAnsiTheme="minorHAnsi" w:cstheme="minorHAnsi"/>
          <w:b/>
          <w:bCs/>
          <w:lang w:val="sv-SE" w:eastAsia="zh-CN"/>
        </w:rPr>
        <w:t>.</w:t>
      </w:r>
    </w:p>
    <w:p w14:paraId="26BB09D4" w14:textId="26478966" w:rsidR="00656C99" w:rsidRPr="00067E07" w:rsidRDefault="00656C99" w:rsidP="00656C99">
      <w:pPr>
        <w:pStyle w:val="Heading4"/>
        <w:rPr>
          <w:lang w:eastAsia="zh-CN"/>
        </w:rPr>
      </w:pPr>
      <w:r>
        <w:rPr>
          <w:lang w:eastAsia="zh-CN"/>
        </w:rPr>
        <w:t>2.3.3 RRM Requirement Applicable Condition for Directions of AoAs</w:t>
      </w:r>
    </w:p>
    <w:p w14:paraId="74D49AB4" w14:textId="0C32750B" w:rsidR="00BC6966" w:rsidRDefault="002C340A" w:rsidP="00BC6966">
      <w:pPr>
        <w:rPr>
          <w:rFonts w:asciiTheme="minorHAnsi" w:hAnsiTheme="minorHAnsi" w:cstheme="minorHAnsi"/>
          <w:lang w:val="sv-SE" w:eastAsia="zh-CN"/>
        </w:rPr>
      </w:pPr>
      <w:r>
        <w:rPr>
          <w:rFonts w:asciiTheme="minorHAnsi" w:hAnsiTheme="minorHAnsi" w:cstheme="minorHAnsi"/>
          <w:lang w:val="sv-SE" w:eastAsia="zh-CN"/>
        </w:rPr>
        <w:t>In our accompanying paper on UE RF requriement for this work item</w:t>
      </w:r>
      <w:r w:rsidR="00B70B36">
        <w:rPr>
          <w:rFonts w:asciiTheme="minorHAnsi" w:hAnsiTheme="minorHAnsi" w:cstheme="minorHAnsi"/>
          <w:lang w:val="sv-SE" w:eastAsia="zh-CN"/>
        </w:rPr>
        <w:t xml:space="preserve"> [4]</w:t>
      </w:r>
      <w:r w:rsidR="00656C99">
        <w:rPr>
          <w:rFonts w:asciiTheme="minorHAnsi" w:hAnsiTheme="minorHAnsi" w:cstheme="minorHAnsi"/>
          <w:lang w:val="sv-SE" w:eastAsia="zh-CN"/>
        </w:rPr>
        <w:t xml:space="preserve"> for RAN4-104-e</w:t>
      </w:r>
      <w:r>
        <w:rPr>
          <w:rFonts w:asciiTheme="minorHAnsi" w:hAnsiTheme="minorHAnsi" w:cstheme="minorHAnsi"/>
          <w:lang w:val="sv-SE" w:eastAsia="zh-CN"/>
        </w:rPr>
        <w:t xml:space="preserve">, how to guarantee the recpetion and what should be minimum angle between two AoAs are firstly brought up. From our understanding, it should be </w:t>
      </w:r>
      <w:r w:rsidR="00B70B36">
        <w:rPr>
          <w:rFonts w:asciiTheme="minorHAnsi" w:hAnsiTheme="minorHAnsi" w:cstheme="minorHAnsi"/>
          <w:lang w:val="sv-SE" w:eastAsia="zh-CN"/>
        </w:rPr>
        <w:t>UE RF session’s scope to discuss the</w:t>
      </w:r>
      <w:r w:rsidR="00BC6966" w:rsidRPr="00DA21AB">
        <w:rPr>
          <w:rFonts w:asciiTheme="minorHAnsi" w:hAnsiTheme="minorHAnsi" w:cstheme="minorHAnsi"/>
          <w:lang w:val="sv-SE" w:eastAsia="zh-CN"/>
        </w:rPr>
        <w:t xml:space="preserve"> impact of close AoAs</w:t>
      </w:r>
      <w:r w:rsidR="00B70B36">
        <w:rPr>
          <w:rFonts w:asciiTheme="minorHAnsi" w:hAnsiTheme="minorHAnsi" w:cstheme="minorHAnsi"/>
          <w:lang w:val="sv-SE" w:eastAsia="zh-CN"/>
        </w:rPr>
        <w:t xml:space="preserve">, and what should be applicable condition for </w:t>
      </w:r>
      <w:r w:rsidR="00BC6966" w:rsidRPr="00DA21AB">
        <w:rPr>
          <w:rFonts w:asciiTheme="minorHAnsi" w:hAnsiTheme="minorHAnsi" w:cstheme="minorHAnsi"/>
          <w:lang w:val="sv-SE" w:eastAsia="zh-CN"/>
        </w:rPr>
        <w:t xml:space="preserve">dual AoA spherical coverage requirements. </w:t>
      </w:r>
      <w:r w:rsidR="00B70B36">
        <w:rPr>
          <w:rFonts w:asciiTheme="minorHAnsi" w:hAnsiTheme="minorHAnsi" w:cstheme="minorHAnsi"/>
          <w:lang w:val="sv-SE" w:eastAsia="zh-CN"/>
        </w:rPr>
        <w:t xml:space="preserve">For the relevant RRM requirement, UE should follow the applicable </w:t>
      </w:r>
      <w:r w:rsidR="00B70B36" w:rsidRPr="00B70B36">
        <w:rPr>
          <w:rFonts w:asciiTheme="minorHAnsi" w:hAnsiTheme="minorHAnsi" w:cstheme="minorHAnsi"/>
          <w:lang w:val="sv-SE" w:eastAsia="zh-CN"/>
        </w:rPr>
        <w:t>condition of simultaneous DL reception</w:t>
      </w:r>
      <w:r w:rsidR="00B70B36">
        <w:rPr>
          <w:rFonts w:asciiTheme="minorHAnsi" w:hAnsiTheme="minorHAnsi" w:cstheme="minorHAnsi"/>
          <w:lang w:val="sv-SE" w:eastAsia="zh-CN"/>
        </w:rPr>
        <w:t xml:space="preserve"> to be defined in UE RF session. </w:t>
      </w:r>
    </w:p>
    <w:p w14:paraId="2CE587E4" w14:textId="36ADE4E5" w:rsidR="00B70B36" w:rsidRPr="00DA21AB" w:rsidRDefault="00B70B36" w:rsidP="00B70B36">
      <w:pPr>
        <w:rPr>
          <w:rFonts w:asciiTheme="minorHAnsi" w:hAnsiTheme="minorHAnsi" w:cstheme="minorHAnsi"/>
          <w:b/>
          <w:bCs/>
          <w:lang w:val="sv-SE" w:eastAsia="zh-CN"/>
        </w:rPr>
      </w:pPr>
      <w:r w:rsidRPr="00DA21AB">
        <w:rPr>
          <w:rFonts w:asciiTheme="minorHAnsi" w:hAnsiTheme="minorHAnsi" w:cstheme="minorHAnsi" w:hint="eastAsia"/>
          <w:b/>
          <w:bCs/>
          <w:lang w:val="sv-SE" w:eastAsia="zh-CN"/>
        </w:rPr>
        <w:t>Ob</w:t>
      </w:r>
      <w:r w:rsidRPr="00DA21AB">
        <w:rPr>
          <w:rFonts w:asciiTheme="minorHAnsi" w:hAnsiTheme="minorHAnsi" w:cstheme="minorHAnsi"/>
          <w:b/>
          <w:bCs/>
          <w:lang w:val="sv-SE" w:eastAsia="zh-CN"/>
        </w:rPr>
        <w:t xml:space="preserve">servation </w:t>
      </w:r>
      <w:r w:rsidR="002F5686">
        <w:rPr>
          <w:rFonts w:asciiTheme="minorHAnsi" w:hAnsiTheme="minorHAnsi" w:cstheme="minorHAnsi"/>
          <w:b/>
          <w:bCs/>
          <w:lang w:val="sv-SE" w:eastAsia="zh-CN"/>
        </w:rPr>
        <w:t>2</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The a</w:t>
      </w:r>
      <w:r w:rsidRPr="00B70B36">
        <w:rPr>
          <w:rFonts w:asciiTheme="minorHAnsi" w:hAnsiTheme="minorHAnsi" w:cstheme="minorHAnsi"/>
          <w:b/>
          <w:bCs/>
          <w:lang w:val="sv-SE" w:eastAsia="zh-CN"/>
        </w:rPr>
        <w:t xml:space="preserve">pplicable </w:t>
      </w:r>
      <w:r>
        <w:rPr>
          <w:rFonts w:asciiTheme="minorHAnsi" w:hAnsiTheme="minorHAnsi" w:cstheme="minorHAnsi"/>
          <w:b/>
          <w:bCs/>
          <w:lang w:val="sv-SE" w:eastAsia="zh-CN"/>
        </w:rPr>
        <w:t>c</w:t>
      </w:r>
      <w:r w:rsidRPr="00B70B36">
        <w:rPr>
          <w:rFonts w:asciiTheme="minorHAnsi" w:hAnsiTheme="minorHAnsi" w:cstheme="minorHAnsi"/>
          <w:b/>
          <w:bCs/>
          <w:lang w:val="sv-SE" w:eastAsia="zh-CN"/>
        </w:rPr>
        <w:t xml:space="preserve">ondition of </w:t>
      </w:r>
      <w:r>
        <w:rPr>
          <w:rFonts w:asciiTheme="minorHAnsi" w:hAnsiTheme="minorHAnsi" w:cstheme="minorHAnsi"/>
          <w:b/>
          <w:bCs/>
          <w:lang w:val="sv-SE" w:eastAsia="zh-CN"/>
        </w:rPr>
        <w:t>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is the scope of UE RF session by specifying the requirements of dual AoA spherical coverage. </w:t>
      </w:r>
    </w:p>
    <w:p w14:paraId="48C757DA" w14:textId="609B9AF4" w:rsidR="00B70B36" w:rsidRPr="002C340A" w:rsidRDefault="00B70B36" w:rsidP="00B70B36">
      <w:pPr>
        <w:rPr>
          <w:rFonts w:asciiTheme="minorHAnsi" w:hAnsiTheme="minorHAnsi" w:cstheme="minorHAnsi"/>
          <w:b/>
          <w:bCs/>
          <w:lang w:val="sv-SE" w:eastAsia="zh-CN"/>
        </w:rPr>
      </w:pPr>
      <w:r w:rsidRPr="002C340A">
        <w:rPr>
          <w:rFonts w:asciiTheme="minorHAnsi" w:hAnsiTheme="minorHAnsi" w:cstheme="minorHAnsi"/>
          <w:b/>
          <w:bCs/>
          <w:lang w:val="sv-SE" w:eastAsia="zh-CN"/>
        </w:rPr>
        <w:t xml:space="preserve">Proposal </w:t>
      </w:r>
      <w:r w:rsidR="002F5686">
        <w:rPr>
          <w:rFonts w:asciiTheme="minorHAnsi" w:hAnsiTheme="minorHAnsi" w:cstheme="minorHAnsi"/>
          <w:b/>
          <w:bCs/>
          <w:lang w:val="sv-SE" w:eastAsia="zh-CN"/>
        </w:rPr>
        <w:t>12</w:t>
      </w:r>
      <w:r w:rsidRPr="002C340A">
        <w:rPr>
          <w:rFonts w:asciiTheme="minorHAnsi" w:hAnsiTheme="minorHAnsi" w:cstheme="minorHAnsi"/>
          <w:b/>
          <w:bCs/>
          <w:lang w:val="sv-SE" w:eastAsia="zh-CN"/>
        </w:rPr>
        <w:t xml:space="preserve">: </w:t>
      </w:r>
      <w:r>
        <w:rPr>
          <w:rFonts w:asciiTheme="minorHAnsi" w:hAnsiTheme="minorHAnsi" w:cstheme="minorHAnsi"/>
          <w:b/>
          <w:bCs/>
          <w:lang w:val="sv-SE" w:eastAsia="zh-CN"/>
        </w:rPr>
        <w:t>RRM requirement of 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shall be defined based on the applicable condition to be specified in UE RF session</w:t>
      </w:r>
      <w:r w:rsidRPr="002C340A">
        <w:rPr>
          <w:rFonts w:asciiTheme="minorHAnsi" w:hAnsiTheme="minorHAnsi" w:cstheme="minorHAnsi"/>
          <w:b/>
          <w:bCs/>
          <w:lang w:val="sv-SE" w:eastAsia="zh-CN"/>
        </w:rPr>
        <w:t>.</w:t>
      </w:r>
    </w:p>
    <w:p w14:paraId="7A374019" w14:textId="519AF57E" w:rsidR="00F42CD1" w:rsidRDefault="00F42CD1" w:rsidP="0064399B">
      <w:pPr>
        <w:rPr>
          <w:rFonts w:asciiTheme="minorHAnsi" w:hAnsiTheme="minorHAnsi" w:cstheme="minorHAnsi"/>
          <w:lang w:val="sv-SE" w:eastAsia="zh-CN"/>
        </w:rPr>
      </w:pPr>
    </w:p>
    <w:p w14:paraId="6E607712" w14:textId="768AF4D4" w:rsidR="00622315" w:rsidRPr="00067E07" w:rsidRDefault="00622315" w:rsidP="00622315">
      <w:pPr>
        <w:pStyle w:val="Heading4"/>
        <w:rPr>
          <w:lang w:eastAsia="zh-CN"/>
        </w:rPr>
      </w:pPr>
      <w:r>
        <w:rPr>
          <w:lang w:eastAsia="zh-CN"/>
        </w:rPr>
        <w:t>2.3.4 Other QCL Type information other than QCL Type-D</w:t>
      </w:r>
    </w:p>
    <w:p w14:paraId="40C8B1F9" w14:textId="51C9D278" w:rsidR="00622315" w:rsidRDefault="00622315" w:rsidP="0064399B">
      <w:pPr>
        <w:rPr>
          <w:rFonts w:asciiTheme="minorHAnsi" w:hAnsiTheme="minorHAnsi" w:cstheme="minorHAnsi"/>
          <w:lang w:val="sv-SE" w:eastAsia="zh-CN"/>
        </w:rPr>
      </w:pPr>
      <w:r>
        <w:rPr>
          <w:rFonts w:asciiTheme="minorHAnsi" w:hAnsiTheme="minorHAnsi" w:cstheme="minorHAnsi"/>
          <w:lang w:val="sv-SE" w:eastAsia="zh-CN"/>
        </w:rPr>
        <w:t>In the approved WF, it is proposed to FFS a</w:t>
      </w:r>
      <w:r w:rsidRPr="00622315">
        <w:rPr>
          <w:rFonts w:asciiTheme="minorHAnsi" w:hAnsiTheme="minorHAnsi" w:cstheme="minorHAnsi"/>
          <w:lang w:val="sv-SE" w:eastAsia="zh-CN"/>
        </w:rPr>
        <w:t>pplicability of new requirements to different QCL types</w:t>
      </w:r>
      <w:r>
        <w:rPr>
          <w:rFonts w:asciiTheme="minorHAnsi" w:hAnsiTheme="minorHAnsi" w:cstheme="minorHAnsi"/>
          <w:lang w:val="sv-SE" w:eastAsia="zh-CN"/>
        </w:rPr>
        <w:t xml:space="preserve"> are provided: </w:t>
      </w:r>
    </w:p>
    <w:tbl>
      <w:tblPr>
        <w:tblStyle w:val="TableGrid"/>
        <w:tblW w:w="0" w:type="auto"/>
        <w:tblLook w:val="04A0" w:firstRow="1" w:lastRow="0" w:firstColumn="1" w:lastColumn="0" w:noHBand="0" w:noVBand="1"/>
      </w:tblPr>
      <w:tblGrid>
        <w:gridCol w:w="9631"/>
      </w:tblGrid>
      <w:tr w:rsidR="00622315" w14:paraId="1FB7F671" w14:textId="77777777" w:rsidTr="00622315">
        <w:tc>
          <w:tcPr>
            <w:tcW w:w="9631" w:type="dxa"/>
          </w:tcPr>
          <w:p w14:paraId="7D39025D" w14:textId="77777777" w:rsidR="00622315" w:rsidRDefault="00622315" w:rsidP="00622315">
            <w:pPr>
              <w:rPr>
                <w:b/>
                <w:u w:val="single"/>
                <w:lang w:eastAsia="ko-KR"/>
              </w:rPr>
            </w:pPr>
            <w:r>
              <w:rPr>
                <w:b/>
                <w:u w:val="single"/>
                <w:lang w:eastAsia="ko-KR"/>
              </w:rPr>
              <w:t>Issue 1-1</w:t>
            </w:r>
            <w:r>
              <w:rPr>
                <w:rFonts w:hint="eastAsia"/>
                <w:b/>
                <w:u w:val="single"/>
                <w:lang w:eastAsia="zh-CN"/>
              </w:rPr>
              <w:t>-</w:t>
            </w:r>
            <w:r>
              <w:rPr>
                <w:b/>
                <w:u w:val="single"/>
                <w:lang w:eastAsia="ko-KR"/>
              </w:rPr>
              <w:t>2</w:t>
            </w:r>
            <w:r w:rsidRPr="002B78FA">
              <w:rPr>
                <w:rFonts w:hint="eastAsia"/>
                <w:b/>
                <w:u w:val="single"/>
                <w:lang w:eastAsia="ko-KR"/>
              </w:rPr>
              <w:t>-</w:t>
            </w:r>
            <w:r>
              <w:rPr>
                <w:b/>
                <w:u w:val="single"/>
                <w:lang w:eastAsia="ko-KR"/>
              </w:rPr>
              <w:t>8: Applicability of new requirements to different QCL types</w:t>
            </w:r>
          </w:p>
          <w:p w14:paraId="0F1C98E8" w14:textId="77777777" w:rsidR="00622315" w:rsidRDefault="00622315" w:rsidP="00622315">
            <w:pPr>
              <w:pStyle w:val="ListParagraph"/>
              <w:numPr>
                <w:ilvl w:val="0"/>
                <w:numId w:val="2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85BD32" w14:textId="711E88E4" w:rsidR="00622315" w:rsidRPr="00622315" w:rsidRDefault="00622315" w:rsidP="00622315">
            <w:pPr>
              <w:pStyle w:val="ListParagraph"/>
              <w:numPr>
                <w:ilvl w:val="1"/>
                <w:numId w:val="2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FFS RAN4 to discuss whether the new requirements will also be applicable when QCL type D is configured together with QCL type A and QCL type C</w:t>
            </w:r>
          </w:p>
        </w:tc>
      </w:tr>
    </w:tbl>
    <w:p w14:paraId="0D3BB72D" w14:textId="178AE0C2" w:rsidR="00622315" w:rsidRDefault="00622315" w:rsidP="0064399B">
      <w:pPr>
        <w:rPr>
          <w:rFonts w:asciiTheme="minorHAnsi" w:hAnsiTheme="minorHAnsi" w:cstheme="minorHAnsi"/>
          <w:lang w:val="sv-SE" w:eastAsia="zh-CN"/>
        </w:rPr>
      </w:pPr>
      <w:r>
        <w:rPr>
          <w:rFonts w:asciiTheme="minorHAnsi" w:hAnsiTheme="minorHAnsi" w:cstheme="minorHAnsi"/>
          <w:lang w:val="sv-SE" w:eastAsia="zh-CN"/>
        </w:rPr>
        <w:t xml:space="preserve">From our understanding, QCL type D should be configured together with QCL </w:t>
      </w:r>
      <w:r>
        <w:rPr>
          <w:rFonts w:asciiTheme="minorHAnsi" w:hAnsiTheme="minorHAnsi" w:cstheme="minorHAnsi" w:hint="eastAsia"/>
          <w:lang w:val="sv-SE" w:eastAsia="zh-CN"/>
        </w:rPr>
        <w:t>t</w:t>
      </w:r>
      <w:r>
        <w:rPr>
          <w:rFonts w:asciiTheme="minorHAnsi" w:hAnsiTheme="minorHAnsi" w:cstheme="minorHAnsi"/>
          <w:lang w:val="sv-SE" w:eastAsia="zh-CN"/>
        </w:rPr>
        <w:t xml:space="preserve">ype A or C, but this information is irrelevent to the feature of </w:t>
      </w:r>
      <w:r w:rsidRPr="00622315">
        <w:rPr>
          <w:rFonts w:asciiTheme="minorHAnsi" w:hAnsiTheme="minorHAnsi" w:cstheme="minorHAnsi"/>
          <w:lang w:val="sv-SE" w:eastAsia="zh-CN"/>
        </w:rPr>
        <w:t>simultaneous DL reception from different directions</w:t>
      </w:r>
      <w:r>
        <w:rPr>
          <w:rFonts w:asciiTheme="minorHAnsi" w:hAnsiTheme="minorHAnsi" w:cstheme="minorHAnsi"/>
          <w:lang w:val="sv-SE" w:eastAsia="zh-CN"/>
        </w:rPr>
        <w:t xml:space="preserve">. </w:t>
      </w:r>
    </w:p>
    <w:p w14:paraId="4DAFFB60" w14:textId="4C9479ED" w:rsidR="00622315" w:rsidRPr="00E72C9A" w:rsidRDefault="00622315" w:rsidP="00622315">
      <w:pPr>
        <w:rPr>
          <w:rFonts w:asciiTheme="minorHAnsi" w:hAnsiTheme="minorHAnsi" w:cstheme="minorHAnsi"/>
          <w:b/>
          <w:bCs/>
          <w:lang w:val="sv-SE" w:eastAsia="zh-CN"/>
        </w:rPr>
      </w:pPr>
      <w:r w:rsidRPr="00E72C9A">
        <w:rPr>
          <w:rFonts w:asciiTheme="minorHAnsi" w:hAnsiTheme="minorHAnsi" w:cstheme="minorHAnsi"/>
          <w:b/>
          <w:bCs/>
          <w:lang w:val="sv-SE" w:eastAsia="zh-CN"/>
        </w:rPr>
        <w:t xml:space="preserve">Proposal </w:t>
      </w:r>
      <w:r w:rsidR="002F5686">
        <w:rPr>
          <w:rFonts w:asciiTheme="minorHAnsi" w:hAnsiTheme="minorHAnsi" w:cstheme="minorHAnsi"/>
          <w:b/>
          <w:bCs/>
          <w:lang w:val="sv-SE" w:eastAsia="zh-CN"/>
        </w:rPr>
        <w:t>1</w:t>
      </w:r>
      <w:r w:rsidRPr="00E72C9A">
        <w:rPr>
          <w:rFonts w:asciiTheme="minorHAnsi" w:hAnsiTheme="minorHAnsi" w:cstheme="minorHAnsi"/>
          <w:b/>
          <w:bCs/>
          <w:lang w:val="sv-SE" w:eastAsia="zh-CN"/>
        </w:rPr>
        <w:t xml:space="preserve">3: </w:t>
      </w:r>
      <w:r w:rsidR="00E72C9A" w:rsidRPr="00E72C9A">
        <w:rPr>
          <w:rFonts w:asciiTheme="minorHAnsi" w:hAnsiTheme="minorHAnsi" w:cstheme="minorHAnsi"/>
          <w:b/>
          <w:bCs/>
          <w:lang w:val="sv-SE" w:eastAsia="zh-CN"/>
        </w:rPr>
        <w:t>Whether or not the n</w:t>
      </w:r>
      <w:r w:rsidRPr="00E72C9A">
        <w:rPr>
          <w:rFonts w:asciiTheme="minorHAnsi" w:hAnsiTheme="minorHAnsi" w:cstheme="minorHAnsi"/>
          <w:b/>
          <w:bCs/>
          <w:lang w:val="sv-SE" w:eastAsia="zh-CN"/>
        </w:rPr>
        <w:t xml:space="preserve">ew </w:t>
      </w:r>
      <w:r w:rsidR="00E72C9A" w:rsidRPr="00E72C9A">
        <w:rPr>
          <w:rFonts w:asciiTheme="minorHAnsi" w:hAnsiTheme="minorHAnsi" w:cstheme="minorHAnsi"/>
          <w:b/>
          <w:bCs/>
          <w:lang w:val="sv-SE" w:eastAsia="zh-CN"/>
        </w:rPr>
        <w:t xml:space="preserve">RRM </w:t>
      </w:r>
      <w:r w:rsidRPr="00E72C9A">
        <w:rPr>
          <w:rFonts w:asciiTheme="minorHAnsi" w:hAnsiTheme="minorHAnsi" w:cstheme="minorHAnsi"/>
          <w:b/>
          <w:bCs/>
          <w:lang w:val="sv-SE" w:eastAsia="zh-CN"/>
        </w:rPr>
        <w:t xml:space="preserve">requirement for </w:t>
      </w:r>
      <w:r w:rsidR="00E72C9A" w:rsidRPr="00E72C9A">
        <w:rPr>
          <w:rFonts w:asciiTheme="minorHAnsi" w:hAnsiTheme="minorHAnsi" w:cstheme="minorHAnsi"/>
          <w:b/>
          <w:bCs/>
          <w:lang w:val="sv-SE" w:eastAsia="zh-CN"/>
        </w:rPr>
        <w:t>the feature of simultaneous DL reception from different directions shall be applicable is irrelevant to the TCI configuration of other QCL type</w:t>
      </w:r>
      <w:r w:rsidRPr="00E72C9A">
        <w:rPr>
          <w:rFonts w:asciiTheme="minorHAnsi" w:hAnsiTheme="minorHAnsi" w:cstheme="minorHAnsi"/>
          <w:b/>
          <w:bCs/>
          <w:lang w:val="sv-SE" w:eastAsia="zh-CN"/>
        </w:rPr>
        <w:t>.</w:t>
      </w:r>
    </w:p>
    <w:p w14:paraId="4E3E9305" w14:textId="77777777" w:rsidR="00622315" w:rsidRDefault="00622315" w:rsidP="0064399B">
      <w:pPr>
        <w:rPr>
          <w:rFonts w:asciiTheme="minorHAnsi" w:hAnsiTheme="minorHAnsi" w:cstheme="minorHAnsi"/>
          <w:lang w:val="sv-SE" w:eastAsia="zh-CN"/>
        </w:rPr>
      </w:pPr>
    </w:p>
    <w:p w14:paraId="1BB5B6A2" w14:textId="6B3FF09B" w:rsidR="000D0F15" w:rsidRPr="00067E07" w:rsidRDefault="000D0F15" w:rsidP="000D0F15">
      <w:pPr>
        <w:pStyle w:val="Heading2"/>
        <w:rPr>
          <w:lang w:eastAsia="zh-CN"/>
        </w:rPr>
      </w:pPr>
      <w:r>
        <w:rPr>
          <w:lang w:eastAsia="zh-CN"/>
        </w:rPr>
        <w:t>2.4 Receive Time Difference</w:t>
      </w:r>
    </w:p>
    <w:p w14:paraId="05ABD8BC" w14:textId="685ADE12" w:rsidR="00C46904" w:rsidRDefault="00D81AA6" w:rsidP="00C46904">
      <w:pPr>
        <w:rPr>
          <w:rFonts w:asciiTheme="minorHAnsi" w:hAnsiTheme="minorHAnsi" w:cstheme="minorHAnsi"/>
          <w:lang w:val="sv-SE" w:eastAsia="zh-CN"/>
        </w:rPr>
      </w:pPr>
      <w:r w:rsidRPr="00D81AA6">
        <w:rPr>
          <w:rFonts w:asciiTheme="minorHAnsi" w:hAnsiTheme="minorHAnsi" w:cstheme="minorHAnsi"/>
          <w:lang w:val="sv-SE" w:eastAsia="zh-CN"/>
        </w:rPr>
        <w:t xml:space="preserve">In </w:t>
      </w:r>
      <w:r w:rsidR="00F379FC">
        <w:rPr>
          <w:rFonts w:asciiTheme="minorHAnsi" w:hAnsiTheme="minorHAnsi" w:cstheme="minorHAnsi"/>
          <w:lang w:val="sv-SE" w:eastAsia="zh-CN"/>
        </w:rPr>
        <w:t xml:space="preserve">the </w:t>
      </w:r>
      <w:r w:rsidRPr="00D81AA6">
        <w:rPr>
          <w:rFonts w:asciiTheme="minorHAnsi" w:hAnsiTheme="minorHAnsi" w:cstheme="minorHAnsi"/>
          <w:lang w:val="sv-SE" w:eastAsia="zh-CN"/>
        </w:rPr>
        <w:t>WID</w:t>
      </w:r>
      <w:r w:rsidR="00C47B29">
        <w:rPr>
          <w:rFonts w:asciiTheme="minorHAnsi" w:hAnsiTheme="minorHAnsi" w:cstheme="minorHAnsi"/>
          <w:lang w:val="sv-SE" w:eastAsia="zh-CN"/>
        </w:rPr>
        <w:t>, RRM reuqirement on the ”</w:t>
      </w:r>
      <w:r w:rsidR="00F379FC" w:rsidRPr="00F379FC">
        <w:rPr>
          <w:rFonts w:asciiTheme="minorHAnsi" w:hAnsiTheme="minorHAnsi" w:cstheme="minorHAnsi"/>
          <w:lang w:val="sv-SE" w:eastAsia="zh-CN"/>
        </w:rPr>
        <w:t>Receive timing difference between different directions (different QCL Type D RSs)</w:t>
      </w:r>
      <w:r w:rsidR="00C47B29">
        <w:rPr>
          <w:rFonts w:asciiTheme="minorHAnsi" w:hAnsiTheme="minorHAnsi" w:cstheme="minorHAnsi"/>
          <w:lang w:val="sv-SE" w:eastAsia="zh-CN"/>
        </w:rPr>
        <w:t>”</w:t>
      </w:r>
      <w:r w:rsidR="00F379FC">
        <w:rPr>
          <w:rFonts w:asciiTheme="minorHAnsi" w:hAnsiTheme="minorHAnsi" w:cstheme="minorHAnsi"/>
          <w:lang w:val="sv-SE" w:eastAsia="zh-CN"/>
        </w:rPr>
        <w:t xml:space="preserve"> is included as the WID objective.</w:t>
      </w:r>
      <w:r w:rsidR="00983BE2">
        <w:rPr>
          <w:rFonts w:asciiTheme="minorHAnsi" w:hAnsiTheme="minorHAnsi" w:cstheme="minorHAnsi"/>
          <w:lang w:val="sv-SE" w:eastAsia="zh-CN"/>
        </w:rPr>
        <w:t xml:space="preserve"> Back to Rel-16 multi-TRP operation introduced in MIMO enhancement</w:t>
      </w:r>
      <w:r w:rsidR="00C46904">
        <w:rPr>
          <w:rFonts w:asciiTheme="minorHAnsi" w:hAnsiTheme="minorHAnsi" w:cstheme="minorHAnsi"/>
          <w:lang w:val="sv-SE" w:eastAsia="zh-CN"/>
        </w:rPr>
        <w:t>,</w:t>
      </w:r>
      <w:r w:rsidR="00C46904" w:rsidRPr="00C46904">
        <w:t xml:space="preserve"> </w:t>
      </w:r>
      <w:r w:rsidR="00C46904" w:rsidRPr="00C46904">
        <w:rPr>
          <w:rFonts w:asciiTheme="minorHAnsi" w:hAnsiTheme="minorHAnsi" w:cstheme="minorHAnsi"/>
          <w:lang w:val="sv-SE" w:eastAsia="zh-CN"/>
        </w:rPr>
        <w:t xml:space="preserve">there is no final decision explicitly to define MRTD requirement from two TRPs, but there is one clarification in TS 38.133: </w:t>
      </w:r>
      <w:r w:rsidR="00C46904">
        <w:rPr>
          <w:rFonts w:asciiTheme="minorHAnsi" w:hAnsiTheme="minorHAnsi" w:cstheme="minorHAnsi"/>
          <w:lang w:val="sv-SE" w:eastAsia="zh-CN"/>
        </w:rPr>
        <w:t>”</w:t>
      </w:r>
      <w:r w:rsidR="00C46904" w:rsidRPr="00C46904">
        <w:rPr>
          <w:rFonts w:asciiTheme="minorHAnsi" w:hAnsiTheme="minorHAnsi" w:cstheme="minorHAnsi"/>
          <w:lang w:val="sv-SE" w:eastAsia="zh-CN"/>
        </w:rPr>
        <w:t>The requirements defined in clause [7.6] are also applicable when UE is configured to receive multiple PDSCH transmission occasions from one or more QCL sources on any one of the aggregated NR carriers.</w:t>
      </w:r>
      <w:r w:rsidR="00C46904">
        <w:rPr>
          <w:rFonts w:asciiTheme="minorHAnsi" w:hAnsiTheme="minorHAnsi" w:cstheme="minorHAnsi"/>
          <w:lang w:val="sv-SE" w:eastAsia="zh-CN"/>
        </w:rPr>
        <w:t xml:space="preserve">” </w:t>
      </w:r>
      <w:r w:rsidR="00C46904" w:rsidRPr="00C46904">
        <w:rPr>
          <w:rFonts w:asciiTheme="minorHAnsi" w:hAnsiTheme="minorHAnsi" w:cstheme="minorHAnsi"/>
          <w:lang w:val="sv-SE" w:eastAsia="zh-CN"/>
        </w:rPr>
        <w:t>Besides, based on RAN1 analyses, for both intra and inter-cell, in Rel-17 UE assumes the received DL transmission</w:t>
      </w:r>
      <w:r w:rsidR="00C46904">
        <w:rPr>
          <w:rFonts w:asciiTheme="minorHAnsi" w:hAnsiTheme="minorHAnsi" w:cstheme="minorHAnsi"/>
          <w:lang w:val="sv-SE" w:eastAsia="zh-CN"/>
        </w:rPr>
        <w:t>s</w:t>
      </w:r>
      <w:r w:rsidR="00C46904" w:rsidRPr="00C46904">
        <w:rPr>
          <w:rFonts w:asciiTheme="minorHAnsi" w:hAnsiTheme="minorHAnsi" w:cstheme="minorHAnsi"/>
          <w:lang w:val="sv-SE" w:eastAsia="zh-CN"/>
        </w:rPr>
        <w:t xml:space="preserve"> from multi-TRP within a CP in FR1 and FR2, otherwise performance degradation will be emerged.</w:t>
      </w:r>
    </w:p>
    <w:p w14:paraId="3447E7D7" w14:textId="2F75877B" w:rsidR="00C46904" w:rsidRPr="00C46904" w:rsidRDefault="00C46904" w:rsidP="00C46904">
      <w:pPr>
        <w:rPr>
          <w:rFonts w:asciiTheme="minorHAnsi" w:hAnsiTheme="minorHAnsi" w:cstheme="minorHAnsi"/>
          <w:b/>
          <w:bCs/>
          <w:lang w:val="sv-SE" w:eastAsia="zh-CN"/>
        </w:rPr>
      </w:pPr>
      <w:r w:rsidRPr="00C46904">
        <w:rPr>
          <w:rFonts w:asciiTheme="minorHAnsi" w:hAnsiTheme="minorHAnsi" w:cstheme="minorHAnsi"/>
          <w:b/>
          <w:bCs/>
          <w:lang w:val="sv-SE" w:eastAsia="zh-CN"/>
        </w:rPr>
        <w:lastRenderedPageBreak/>
        <w:t>Observation</w:t>
      </w:r>
      <w:r>
        <w:rPr>
          <w:rFonts w:asciiTheme="minorHAnsi" w:hAnsiTheme="minorHAnsi" w:cstheme="minorHAnsi"/>
          <w:b/>
          <w:bCs/>
          <w:lang w:val="sv-SE" w:eastAsia="zh-CN"/>
        </w:rPr>
        <w:t xml:space="preserve"> </w:t>
      </w:r>
      <w:r w:rsidR="002F5686">
        <w:rPr>
          <w:rFonts w:asciiTheme="minorHAnsi" w:hAnsiTheme="minorHAnsi" w:cstheme="minorHAnsi"/>
          <w:b/>
          <w:bCs/>
          <w:lang w:val="sv-SE" w:eastAsia="zh-CN"/>
        </w:rPr>
        <w:t>3</w:t>
      </w:r>
      <w:r w:rsidRPr="00C46904">
        <w:rPr>
          <w:rFonts w:asciiTheme="minorHAnsi" w:hAnsiTheme="minorHAnsi" w:cstheme="minorHAnsi"/>
          <w:b/>
          <w:bCs/>
          <w:lang w:val="sv-SE" w:eastAsia="zh-CN"/>
        </w:rPr>
        <w:t>: Till Rel-17, UE assumes the received DL transmissions from multi-TRP within a CP in FR1 and FR2, otherwise performance degradation will be emerged.</w:t>
      </w:r>
    </w:p>
    <w:p w14:paraId="240598E0" w14:textId="23EECCE6" w:rsidR="006D542A" w:rsidRDefault="00C46904" w:rsidP="006D542A">
      <w:pPr>
        <w:rPr>
          <w:rFonts w:asciiTheme="minorHAnsi" w:hAnsiTheme="minorHAnsi" w:cstheme="minorHAnsi"/>
          <w:lang w:val="sv-SE" w:eastAsia="zh-CN"/>
        </w:rPr>
      </w:pPr>
      <w:r>
        <w:rPr>
          <w:rFonts w:asciiTheme="minorHAnsi" w:hAnsiTheme="minorHAnsi" w:cstheme="minorHAnsi"/>
          <w:lang w:val="sv-SE" w:eastAsia="zh-CN"/>
        </w:rPr>
        <w:t xml:space="preserve">However, for Rel-18 UE supporting </w:t>
      </w:r>
      <w:r w:rsidRPr="00C46904">
        <w:rPr>
          <w:rFonts w:asciiTheme="minorHAnsi" w:hAnsiTheme="minorHAnsi" w:cstheme="minorHAnsi"/>
          <w:lang w:val="sv-SE" w:eastAsia="zh-CN"/>
        </w:rPr>
        <w:t>simultaneous DL reception from different directions</w:t>
      </w:r>
      <w:r>
        <w:rPr>
          <w:rFonts w:asciiTheme="minorHAnsi" w:hAnsiTheme="minorHAnsi" w:cstheme="minorHAnsi"/>
          <w:lang w:val="sv-SE" w:eastAsia="zh-CN"/>
        </w:rPr>
        <w:t>,</w:t>
      </w:r>
      <w:r w:rsidR="006D542A">
        <w:rPr>
          <w:rFonts w:asciiTheme="minorHAnsi" w:hAnsiTheme="minorHAnsi" w:cstheme="minorHAnsi"/>
          <w:lang w:val="sv-SE" w:eastAsia="zh-CN"/>
        </w:rPr>
        <w:t xml:space="preserve"> the story will be different.</w:t>
      </w:r>
      <w:r>
        <w:rPr>
          <w:rFonts w:asciiTheme="minorHAnsi" w:hAnsiTheme="minorHAnsi" w:cstheme="minorHAnsi"/>
          <w:lang w:val="sv-SE" w:eastAsia="zh-CN"/>
        </w:rPr>
        <w:t xml:space="preserve"> </w:t>
      </w:r>
      <w:r w:rsidR="006D542A" w:rsidRPr="006D542A">
        <w:rPr>
          <w:rFonts w:asciiTheme="minorHAnsi" w:hAnsiTheme="minorHAnsi" w:cstheme="minorHAnsi"/>
          <w:lang w:val="sv-SE" w:eastAsia="zh-CN"/>
        </w:rPr>
        <w:t>By taking the below illustrati</w:t>
      </w:r>
      <w:r w:rsidR="00283EBE">
        <w:rPr>
          <w:rFonts w:asciiTheme="minorHAnsi" w:hAnsiTheme="minorHAnsi" w:cstheme="minorHAnsi"/>
          <w:lang w:val="sv-SE" w:eastAsia="zh-CN"/>
        </w:rPr>
        <w:t>ve</w:t>
      </w:r>
      <w:r w:rsidR="006D542A" w:rsidRPr="006D542A">
        <w:rPr>
          <w:rFonts w:asciiTheme="minorHAnsi" w:hAnsiTheme="minorHAnsi" w:cstheme="minorHAnsi"/>
          <w:lang w:val="sv-SE" w:eastAsia="zh-CN"/>
        </w:rPr>
        <w:t xml:space="preserve"> figure as</w:t>
      </w:r>
      <w:r w:rsidR="00283EBE">
        <w:rPr>
          <w:rFonts w:asciiTheme="minorHAnsi" w:hAnsiTheme="minorHAnsi" w:cstheme="minorHAnsi"/>
          <w:lang w:val="sv-SE" w:eastAsia="zh-CN"/>
        </w:rPr>
        <w:t xml:space="preserve"> the</w:t>
      </w:r>
      <w:r w:rsidR="006D542A" w:rsidRPr="006D542A">
        <w:rPr>
          <w:rFonts w:asciiTheme="minorHAnsi" w:hAnsiTheme="minorHAnsi" w:cstheme="minorHAnsi"/>
          <w:lang w:val="sv-SE" w:eastAsia="zh-CN"/>
        </w:rPr>
        <w:t xml:space="preserve"> example, simultaneous DL reception from different directions (i.e., AoA1 and AoA2 with discriminated directions) can be achieved by utilizing two panels located in opposite sides of handheld UE. Similar to Rel-15, it is possible to support 2-layers by using two polarization from each AoA, while spatial diversity or saptial multiplexing can be achieved by simultaneous recpetion of AoA1 and AoA2</w:t>
      </w:r>
      <w:r w:rsidR="006D542A">
        <w:rPr>
          <w:rFonts w:asciiTheme="minorHAnsi" w:hAnsiTheme="minorHAnsi" w:cstheme="minorHAnsi"/>
          <w:lang w:val="sv-SE" w:eastAsia="zh-CN"/>
        </w:rPr>
        <w:t>. We see the necessity of two independent baseband processing schemes, otherwise it is impossible to achieve</w:t>
      </w:r>
      <w:r w:rsidR="006D542A" w:rsidRPr="006D542A">
        <w:rPr>
          <w:rFonts w:asciiTheme="minorHAnsi" w:hAnsiTheme="minorHAnsi" w:cstheme="minorHAnsi"/>
          <w:lang w:val="sv-SE" w:eastAsia="zh-CN"/>
        </w:rPr>
        <w:t xml:space="preserve"> simultaneous recpetion of AoA1 and AoA2</w:t>
      </w:r>
      <w:r w:rsidR="00283EBE">
        <w:rPr>
          <w:rFonts w:asciiTheme="minorHAnsi" w:hAnsiTheme="minorHAnsi" w:cstheme="minorHAnsi"/>
          <w:lang w:val="sv-SE" w:eastAsia="zh-CN"/>
        </w:rPr>
        <w:t xml:space="preserve"> for both data transmission and RRM operations</w:t>
      </w:r>
      <w:r w:rsidR="006D542A">
        <w:rPr>
          <w:rFonts w:asciiTheme="minorHAnsi" w:hAnsiTheme="minorHAnsi" w:cstheme="minorHAnsi"/>
          <w:lang w:val="sv-SE" w:eastAsia="zh-CN"/>
        </w:rPr>
        <w:t xml:space="preserve">. </w:t>
      </w:r>
    </w:p>
    <w:p w14:paraId="1FA4E70F" w14:textId="77777777" w:rsidR="006D542A" w:rsidRDefault="006D542A" w:rsidP="006D542A">
      <w:pPr>
        <w:jc w:val="center"/>
        <w:rPr>
          <w:rFonts w:asciiTheme="minorHAnsi" w:hAnsiTheme="minorHAnsi" w:cstheme="minorHAnsi"/>
          <w:lang w:val="sv-SE" w:eastAsia="zh-CN"/>
        </w:rPr>
      </w:pPr>
      <w:r>
        <w:rPr>
          <w:rFonts w:eastAsiaTheme="minorEastAsia"/>
          <w:noProof/>
          <w:lang w:val="en-US" w:eastAsia="zh-CN"/>
        </w:rPr>
        <w:drawing>
          <wp:inline distT="0" distB="0" distL="0" distR="0" wp14:anchorId="1AC7A80B" wp14:editId="788662BE">
            <wp:extent cx="3403600" cy="111685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0960" r="23420"/>
                    <a:stretch/>
                  </pic:blipFill>
                  <pic:spPr bwMode="auto">
                    <a:xfrm>
                      <a:off x="0" y="0"/>
                      <a:ext cx="3405081" cy="1117345"/>
                    </a:xfrm>
                    <a:prstGeom prst="rect">
                      <a:avLst/>
                    </a:prstGeom>
                    <a:noFill/>
                    <a:ln>
                      <a:noFill/>
                    </a:ln>
                    <a:extLst>
                      <a:ext uri="{53640926-AAD7-44D8-BBD7-CCE9431645EC}">
                        <a14:shadowObscured xmlns:a14="http://schemas.microsoft.com/office/drawing/2010/main"/>
                      </a:ext>
                    </a:extLst>
                  </pic:spPr>
                </pic:pic>
              </a:graphicData>
            </a:graphic>
          </wp:inline>
        </w:drawing>
      </w:r>
    </w:p>
    <w:p w14:paraId="1440F36F" w14:textId="77777777" w:rsidR="006D542A" w:rsidRPr="00F521C4" w:rsidRDefault="006D542A" w:rsidP="006D542A">
      <w:pPr>
        <w:jc w:val="center"/>
        <w:rPr>
          <w:rFonts w:asciiTheme="minorHAnsi" w:hAnsiTheme="minorHAnsi" w:cstheme="minorHAnsi"/>
          <w:lang w:val="sv-SE" w:eastAsia="zh-CN"/>
        </w:rPr>
      </w:pPr>
      <w:r w:rsidRPr="00F521C4">
        <w:rPr>
          <w:rFonts w:asciiTheme="minorHAnsi" w:hAnsiTheme="minorHAnsi" w:cstheme="minorHAnsi"/>
          <w:lang w:val="sv-SE" w:eastAsia="zh-CN"/>
        </w:rPr>
        <w:t>Figure</w:t>
      </w:r>
      <w:r w:rsidRPr="00F521C4">
        <w:rPr>
          <w:rFonts w:asciiTheme="minorHAnsi" w:hAnsiTheme="minorHAnsi" w:cstheme="minorHAnsi" w:hint="eastAsia"/>
          <w:lang w:val="sv-SE" w:eastAsia="zh-CN"/>
        </w:rPr>
        <w:t xml:space="preserve"> </w:t>
      </w:r>
      <w:r>
        <w:rPr>
          <w:rFonts w:asciiTheme="minorHAnsi" w:hAnsiTheme="minorHAnsi" w:cstheme="minorHAnsi"/>
          <w:lang w:val="sv-SE" w:eastAsia="zh-CN"/>
        </w:rPr>
        <w:t>2</w:t>
      </w:r>
      <w:r w:rsidRPr="00F521C4">
        <w:rPr>
          <w:rFonts w:asciiTheme="minorHAnsi" w:hAnsiTheme="minorHAnsi" w:cstheme="minorHAnsi" w:hint="eastAsia"/>
          <w:lang w:val="sv-SE" w:eastAsia="zh-CN"/>
        </w:rPr>
        <w:t xml:space="preserve">: </w:t>
      </w:r>
      <w:r>
        <w:rPr>
          <w:rFonts w:asciiTheme="minorHAnsi" w:hAnsiTheme="minorHAnsi" w:cstheme="minorHAnsi"/>
          <w:lang w:val="sv-SE" w:eastAsia="zh-CN"/>
        </w:rPr>
        <w:t>Illustration of s</w:t>
      </w:r>
      <w:r w:rsidRPr="008548DD">
        <w:rPr>
          <w:rFonts w:asciiTheme="minorHAnsi" w:hAnsiTheme="minorHAnsi" w:cstheme="minorHAnsi"/>
          <w:lang w:val="sv-SE" w:eastAsia="zh-CN"/>
        </w:rPr>
        <w:t xml:space="preserve">imultaneous DL </w:t>
      </w:r>
      <w:r>
        <w:rPr>
          <w:rFonts w:asciiTheme="minorHAnsi" w:hAnsiTheme="minorHAnsi" w:cstheme="minorHAnsi"/>
          <w:lang w:val="sv-SE" w:eastAsia="zh-CN"/>
        </w:rPr>
        <w:t>r</w:t>
      </w:r>
      <w:r w:rsidRPr="008548DD">
        <w:rPr>
          <w:rFonts w:asciiTheme="minorHAnsi" w:hAnsiTheme="minorHAnsi" w:cstheme="minorHAnsi"/>
          <w:lang w:val="sv-SE" w:eastAsia="zh-CN"/>
        </w:rPr>
        <w:t>eception</w:t>
      </w:r>
      <w:r>
        <w:rPr>
          <w:rFonts w:asciiTheme="minorHAnsi" w:hAnsiTheme="minorHAnsi" w:cstheme="minorHAnsi"/>
          <w:lang w:val="sv-SE" w:eastAsia="zh-CN"/>
        </w:rPr>
        <w:t xml:space="preserve"> from different directions, </w:t>
      </w:r>
      <w:r>
        <w:rPr>
          <w:rFonts w:asciiTheme="minorHAnsi" w:hAnsiTheme="minorHAnsi" w:cstheme="minorHAnsi"/>
          <w:lang w:val="sv-SE" w:eastAsia="zh-CN"/>
        </w:rPr>
        <w:br/>
        <w:t xml:space="preserve">by using on two panels located in two opposite sides of handhold UE </w:t>
      </w:r>
    </w:p>
    <w:p w14:paraId="41C630B2" w14:textId="5879ABDF" w:rsidR="006D542A" w:rsidRDefault="006D542A" w:rsidP="006D542A">
      <w:pPr>
        <w:rPr>
          <w:rFonts w:asciiTheme="minorHAnsi" w:hAnsiTheme="minorHAnsi" w:cstheme="minorHAnsi"/>
          <w:b/>
          <w:bCs/>
          <w:lang w:val="sv-SE" w:eastAsia="zh-CN"/>
        </w:rPr>
      </w:pPr>
      <w:r w:rsidRPr="00C46904">
        <w:rPr>
          <w:rFonts w:asciiTheme="minorHAnsi" w:hAnsiTheme="minorHAnsi" w:cstheme="minorHAnsi"/>
          <w:b/>
          <w:bCs/>
          <w:lang w:val="sv-SE" w:eastAsia="zh-CN"/>
        </w:rPr>
        <w:t>Observation</w:t>
      </w:r>
      <w:r>
        <w:rPr>
          <w:rFonts w:asciiTheme="minorHAnsi" w:hAnsiTheme="minorHAnsi" w:cstheme="minorHAnsi"/>
          <w:b/>
          <w:bCs/>
          <w:lang w:val="sv-SE" w:eastAsia="zh-CN"/>
        </w:rPr>
        <w:t xml:space="preserve"> </w:t>
      </w:r>
      <w:r w:rsidR="002F5686">
        <w:rPr>
          <w:rFonts w:asciiTheme="minorHAnsi" w:hAnsiTheme="minorHAnsi" w:cstheme="minorHAnsi"/>
          <w:b/>
          <w:bCs/>
          <w:lang w:val="sv-SE" w:eastAsia="zh-CN"/>
        </w:rPr>
        <w:t>4</w:t>
      </w:r>
      <w:r w:rsidRPr="00C46904">
        <w:rPr>
          <w:rFonts w:asciiTheme="minorHAnsi" w:hAnsiTheme="minorHAnsi" w:cstheme="minorHAnsi"/>
          <w:b/>
          <w:bCs/>
          <w:lang w:val="sv-SE" w:eastAsia="zh-CN"/>
        </w:rPr>
        <w:t xml:space="preserve">: </w:t>
      </w:r>
      <w:r w:rsidR="001238DE">
        <w:rPr>
          <w:rFonts w:asciiTheme="minorHAnsi" w:hAnsiTheme="minorHAnsi" w:cstheme="minorHAnsi" w:hint="eastAsia"/>
          <w:b/>
          <w:bCs/>
          <w:lang w:val="sv-SE" w:eastAsia="zh-CN"/>
        </w:rPr>
        <w:t>F</w:t>
      </w:r>
      <w:r w:rsidR="001238DE">
        <w:rPr>
          <w:rFonts w:asciiTheme="minorHAnsi" w:hAnsiTheme="minorHAnsi" w:cstheme="minorHAnsi"/>
          <w:b/>
          <w:bCs/>
          <w:lang w:val="sv-SE" w:eastAsia="zh-CN"/>
        </w:rPr>
        <w:t xml:space="preserve">or UE supporting </w:t>
      </w:r>
      <w:r w:rsidR="001238DE" w:rsidRPr="001238DE">
        <w:rPr>
          <w:rFonts w:asciiTheme="minorHAnsi" w:hAnsiTheme="minorHAnsi" w:cstheme="minorHAnsi"/>
          <w:b/>
          <w:bCs/>
          <w:lang w:val="sv-SE" w:eastAsia="zh-CN"/>
        </w:rPr>
        <w:t>simultaneous DL reception from different directions</w:t>
      </w:r>
      <w:r w:rsidR="001238DE">
        <w:rPr>
          <w:rFonts w:asciiTheme="minorHAnsi" w:hAnsiTheme="minorHAnsi" w:cstheme="minorHAnsi"/>
          <w:b/>
          <w:bCs/>
          <w:lang w:val="sv-SE" w:eastAsia="zh-CN"/>
        </w:rPr>
        <w:t>, UE achietecture with  m</w:t>
      </w:r>
      <w:r w:rsidR="001238DE" w:rsidRPr="001238DE">
        <w:rPr>
          <w:rFonts w:asciiTheme="minorHAnsi" w:hAnsiTheme="minorHAnsi" w:cstheme="minorHAnsi"/>
          <w:b/>
          <w:bCs/>
          <w:lang w:val="sv-SE" w:eastAsia="zh-CN"/>
        </w:rPr>
        <w:t xml:space="preserve">ultiple </w:t>
      </w:r>
      <w:r w:rsidR="001238DE">
        <w:rPr>
          <w:rFonts w:asciiTheme="minorHAnsi" w:hAnsiTheme="minorHAnsi" w:cstheme="minorHAnsi"/>
          <w:b/>
          <w:bCs/>
          <w:lang w:val="sv-SE" w:eastAsia="zh-CN"/>
        </w:rPr>
        <w:t>b</w:t>
      </w:r>
      <w:r w:rsidR="001238DE" w:rsidRPr="001238DE">
        <w:rPr>
          <w:rFonts w:asciiTheme="minorHAnsi" w:hAnsiTheme="minorHAnsi" w:cstheme="minorHAnsi"/>
          <w:b/>
          <w:bCs/>
          <w:lang w:val="sv-SE" w:eastAsia="zh-CN"/>
        </w:rPr>
        <w:t>aseband (Demod/RRM)</w:t>
      </w:r>
      <w:r w:rsidR="001238DE">
        <w:rPr>
          <w:rFonts w:asciiTheme="minorHAnsi" w:hAnsiTheme="minorHAnsi" w:cstheme="minorHAnsi"/>
          <w:b/>
          <w:bCs/>
          <w:lang w:val="sv-SE" w:eastAsia="zh-CN"/>
        </w:rPr>
        <w:t xml:space="preserve"> processings is of necessity. </w:t>
      </w:r>
    </w:p>
    <w:p w14:paraId="6C98AABF" w14:textId="4147A2E5" w:rsidR="001238DE" w:rsidRPr="002C043B" w:rsidRDefault="002C043B" w:rsidP="006D542A">
      <w:pPr>
        <w:rPr>
          <w:rFonts w:asciiTheme="minorHAnsi" w:hAnsiTheme="minorHAnsi" w:cstheme="minorHAnsi"/>
          <w:lang w:val="sv-SE" w:eastAsia="zh-CN"/>
        </w:rPr>
      </w:pPr>
      <w:r w:rsidRPr="002C043B">
        <w:rPr>
          <w:rFonts w:asciiTheme="minorHAnsi" w:hAnsiTheme="minorHAnsi" w:cstheme="minorHAnsi"/>
          <w:lang w:val="sv-SE" w:eastAsia="zh-CN"/>
        </w:rPr>
        <w:t xml:space="preserve">From deployment </w:t>
      </w:r>
      <w:r>
        <w:rPr>
          <w:rFonts w:asciiTheme="minorHAnsi" w:hAnsiTheme="minorHAnsi" w:cstheme="minorHAnsi"/>
          <w:lang w:val="sv-SE" w:eastAsia="zh-CN"/>
        </w:rPr>
        <w:t xml:space="preserve">scenario perspective, the merits of allowing the </w:t>
      </w:r>
      <w:r w:rsidRPr="002C043B">
        <w:rPr>
          <w:rFonts w:asciiTheme="minorHAnsi" w:hAnsiTheme="minorHAnsi" w:cstheme="minorHAnsi"/>
          <w:lang w:val="sv-SE" w:eastAsia="zh-CN"/>
        </w:rPr>
        <w:t xml:space="preserve">received DL transmissions from multi-TRP </w:t>
      </w:r>
      <w:r>
        <w:rPr>
          <w:rFonts w:asciiTheme="minorHAnsi" w:hAnsiTheme="minorHAnsi" w:cstheme="minorHAnsi"/>
          <w:lang w:val="sv-SE" w:eastAsia="zh-CN"/>
        </w:rPr>
        <w:t>larger than</w:t>
      </w:r>
      <w:r w:rsidRPr="002C043B">
        <w:rPr>
          <w:rFonts w:asciiTheme="minorHAnsi" w:hAnsiTheme="minorHAnsi" w:cstheme="minorHAnsi"/>
          <w:lang w:val="sv-SE" w:eastAsia="zh-CN"/>
        </w:rPr>
        <w:t xml:space="preserve"> </w:t>
      </w:r>
      <w:r>
        <w:rPr>
          <w:rFonts w:asciiTheme="minorHAnsi" w:hAnsiTheme="minorHAnsi" w:cstheme="minorHAnsi"/>
          <w:lang w:val="sv-SE" w:eastAsia="zh-CN"/>
        </w:rPr>
        <w:t>the</w:t>
      </w:r>
      <w:r w:rsidRPr="002C043B">
        <w:rPr>
          <w:rFonts w:asciiTheme="minorHAnsi" w:hAnsiTheme="minorHAnsi" w:cstheme="minorHAnsi"/>
          <w:lang w:val="sv-SE" w:eastAsia="zh-CN"/>
        </w:rPr>
        <w:t xml:space="preserve"> CP</w:t>
      </w:r>
      <w:r>
        <w:rPr>
          <w:rFonts w:asciiTheme="minorHAnsi" w:hAnsiTheme="minorHAnsi" w:cstheme="minorHAnsi"/>
          <w:lang w:val="sv-SE" w:eastAsia="zh-CN"/>
        </w:rPr>
        <w:t xml:space="preserve"> length has been identified, i.e., to allow more deployment flexibility. e </w:t>
      </w:r>
    </w:p>
    <w:p w14:paraId="62DF01DF" w14:textId="2377DE04" w:rsidR="00F802F8" w:rsidRDefault="00F802F8" w:rsidP="00F802F8">
      <w:pPr>
        <w:rPr>
          <w:rFonts w:asciiTheme="minorHAnsi" w:hAnsiTheme="minorHAnsi" w:cstheme="minorHAnsi"/>
          <w:b/>
          <w:bCs/>
          <w:lang w:val="sv-SE" w:eastAsia="zh-CN"/>
        </w:rPr>
      </w:pPr>
      <w:r>
        <w:rPr>
          <w:rFonts w:asciiTheme="minorHAnsi" w:hAnsiTheme="minorHAnsi" w:cstheme="minorHAnsi"/>
          <w:b/>
          <w:bCs/>
          <w:lang w:val="sv-SE" w:eastAsia="zh-CN"/>
        </w:rPr>
        <w:t xml:space="preserve">Proposal </w:t>
      </w:r>
      <w:r w:rsidR="002F5686">
        <w:rPr>
          <w:rFonts w:asciiTheme="minorHAnsi" w:hAnsiTheme="minorHAnsi" w:cstheme="minorHAnsi"/>
          <w:b/>
          <w:bCs/>
          <w:lang w:val="sv-SE" w:eastAsia="zh-CN"/>
        </w:rPr>
        <w:t>14</w:t>
      </w:r>
      <w:r w:rsidRPr="00C46904">
        <w:rPr>
          <w:rFonts w:asciiTheme="minorHAnsi" w:hAnsiTheme="minorHAnsi" w:cstheme="minorHAnsi"/>
          <w:b/>
          <w:bCs/>
          <w:lang w:val="sv-SE" w:eastAsia="zh-CN"/>
        </w:rPr>
        <w:t xml:space="preserve">: </w:t>
      </w:r>
      <w:r>
        <w:rPr>
          <w:rFonts w:asciiTheme="minorHAnsi" w:hAnsiTheme="minorHAnsi" w:cstheme="minorHAnsi" w:hint="eastAsia"/>
          <w:b/>
          <w:bCs/>
          <w:lang w:val="sv-SE" w:eastAsia="zh-CN"/>
        </w:rPr>
        <w:t>F</w:t>
      </w:r>
      <w:r>
        <w:rPr>
          <w:rFonts w:asciiTheme="minorHAnsi" w:hAnsiTheme="minorHAnsi" w:cstheme="minorHAnsi"/>
          <w:b/>
          <w:bCs/>
          <w:lang w:val="sv-SE" w:eastAsia="zh-CN"/>
        </w:rPr>
        <w:t xml:space="preserve">or UE supporting </w:t>
      </w:r>
      <w:r w:rsidRPr="001238DE">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MRTD of signals received from different panels can be extended to the value higher than CP length. FFS the value of MRTD by studying the required maximum distance between two TRPs.  </w:t>
      </w:r>
    </w:p>
    <w:p w14:paraId="76ACE89A" w14:textId="4F0E708B" w:rsidR="00DC4CC6" w:rsidRPr="00067E07" w:rsidRDefault="00DC4CC6" w:rsidP="00DC4CC6">
      <w:pPr>
        <w:pStyle w:val="Heading2"/>
        <w:rPr>
          <w:lang w:eastAsia="zh-CN"/>
        </w:rPr>
      </w:pPr>
      <w:r>
        <w:rPr>
          <w:lang w:eastAsia="zh-CN"/>
        </w:rPr>
        <w:t>2.</w:t>
      </w:r>
      <w:r w:rsidR="00E72C9A">
        <w:rPr>
          <w:lang w:eastAsia="zh-CN"/>
        </w:rPr>
        <w:t>5</w:t>
      </w:r>
      <w:r>
        <w:rPr>
          <w:lang w:eastAsia="zh-CN"/>
        </w:rPr>
        <w:t xml:space="preserve"> RRM Testability for 2 AoA Setup</w:t>
      </w:r>
    </w:p>
    <w:p w14:paraId="1ABDC624" w14:textId="255C5380" w:rsidR="00303AF7" w:rsidRDefault="00303AF7" w:rsidP="000B196B">
      <w:pPr>
        <w:rPr>
          <w:rFonts w:asciiTheme="minorHAnsi" w:hAnsiTheme="minorHAnsi" w:cstheme="minorHAnsi"/>
          <w:lang w:val="sv-SE" w:eastAsia="zh-CN"/>
        </w:rPr>
      </w:pPr>
      <w:r>
        <w:rPr>
          <w:rFonts w:asciiTheme="minorHAnsi" w:hAnsiTheme="minorHAnsi" w:cstheme="minorHAnsi"/>
          <w:lang w:val="sv-SE" w:eastAsia="zh-CN"/>
        </w:rPr>
        <w:t>Similar to Rel-15 discussion,</w:t>
      </w:r>
      <w:r w:rsidR="003D0CBF">
        <w:rPr>
          <w:rFonts w:asciiTheme="minorHAnsi" w:hAnsiTheme="minorHAnsi" w:cstheme="minorHAnsi"/>
          <w:lang w:val="sv-SE" w:eastAsia="zh-CN"/>
        </w:rPr>
        <w:t xml:space="preserve"> RRM</w:t>
      </w:r>
      <w:r>
        <w:rPr>
          <w:rFonts w:asciiTheme="minorHAnsi" w:hAnsiTheme="minorHAnsi" w:cstheme="minorHAnsi"/>
          <w:lang w:val="sv-SE" w:eastAsia="zh-CN"/>
        </w:rPr>
        <w:t xml:space="preserve"> testability </w:t>
      </w:r>
      <w:r w:rsidR="003D0CBF">
        <w:rPr>
          <w:rFonts w:asciiTheme="minorHAnsi" w:hAnsiTheme="minorHAnsi" w:cstheme="minorHAnsi"/>
          <w:lang w:val="sv-SE" w:eastAsia="zh-CN"/>
        </w:rPr>
        <w:t xml:space="preserve">discussioin </w:t>
      </w:r>
      <w:r>
        <w:rPr>
          <w:rFonts w:asciiTheme="minorHAnsi" w:hAnsiTheme="minorHAnsi" w:cstheme="minorHAnsi"/>
          <w:lang w:val="sv-SE" w:eastAsia="zh-CN"/>
        </w:rPr>
        <w:t xml:space="preserve">should be </w:t>
      </w:r>
      <w:r w:rsidR="003D0CBF">
        <w:rPr>
          <w:rFonts w:asciiTheme="minorHAnsi" w:hAnsiTheme="minorHAnsi" w:cstheme="minorHAnsi"/>
          <w:lang w:val="sv-SE" w:eastAsia="zh-CN"/>
        </w:rPr>
        <w:t xml:space="preserve">provided </w:t>
      </w:r>
      <w:r>
        <w:rPr>
          <w:rFonts w:asciiTheme="minorHAnsi" w:hAnsiTheme="minorHAnsi" w:cstheme="minorHAnsi"/>
          <w:lang w:val="sv-SE" w:eastAsia="zh-CN"/>
        </w:rPr>
        <w:t>based on (1) the feasibility of testing equipment</w:t>
      </w:r>
      <w:r w:rsidR="003D0CBF">
        <w:rPr>
          <w:rFonts w:asciiTheme="minorHAnsi" w:hAnsiTheme="minorHAnsi" w:cstheme="minorHAnsi"/>
          <w:lang w:val="sv-SE" w:eastAsia="zh-CN"/>
        </w:rPr>
        <w:t xml:space="preserve"> (2) what/how testing is required to guarantee RRM performance. With that, the testability is concluded with TR 38.810 achieved, with the following agreement relevant to 2AoA setup for RRM: </w:t>
      </w:r>
    </w:p>
    <w:tbl>
      <w:tblPr>
        <w:tblStyle w:val="TableGrid"/>
        <w:tblW w:w="0" w:type="auto"/>
        <w:tblLook w:val="04A0" w:firstRow="1" w:lastRow="0" w:firstColumn="1" w:lastColumn="0" w:noHBand="0" w:noVBand="1"/>
      </w:tblPr>
      <w:tblGrid>
        <w:gridCol w:w="9631"/>
      </w:tblGrid>
      <w:tr w:rsidR="00DC4CC6" w14:paraId="77323A14" w14:textId="77777777" w:rsidTr="00DC4CC6">
        <w:tc>
          <w:tcPr>
            <w:tcW w:w="9631" w:type="dxa"/>
          </w:tcPr>
          <w:p w14:paraId="7418E3ED" w14:textId="15C40F44" w:rsidR="003D0CBF" w:rsidRDefault="003D0CBF" w:rsidP="003D0CBF">
            <w:pPr>
              <w:pStyle w:val="B1"/>
              <w:ind w:left="0" w:firstLine="0"/>
              <w:rPr>
                <w:lang w:val="en-US"/>
              </w:rPr>
            </w:pPr>
            <w:r>
              <w:rPr>
                <w:lang w:val="en-US"/>
              </w:rPr>
              <w:t>&lt;from TR38.810 clause 6.2.1.1&gt;</w:t>
            </w:r>
          </w:p>
          <w:p w14:paraId="185F57C3" w14:textId="0CD575E7" w:rsidR="00303AF7" w:rsidRPr="00684CEA" w:rsidRDefault="00303AF7" w:rsidP="00303AF7">
            <w:pPr>
              <w:pStyle w:val="B1"/>
              <w:rPr>
                <w:lang w:val="en-US"/>
              </w:rPr>
            </w:pPr>
            <w:r w:rsidRPr="00684CEA">
              <w:rPr>
                <w:lang w:val="en-US"/>
              </w:rPr>
              <w:t>-</w:t>
            </w:r>
            <w:r w:rsidRPr="00684CEA">
              <w:rPr>
                <w:lang w:val="en-US"/>
              </w:rPr>
              <w:tab/>
              <w:t>Antennas, polarization, simultaneously active AoAs:</w:t>
            </w:r>
          </w:p>
          <w:p w14:paraId="1CB689CA" w14:textId="77777777" w:rsidR="00303AF7" w:rsidRPr="00684CEA" w:rsidRDefault="00303AF7" w:rsidP="00303AF7">
            <w:pPr>
              <w:pStyle w:val="B2"/>
              <w:rPr>
                <w:lang w:val="en-US"/>
              </w:rPr>
            </w:pPr>
            <w:r w:rsidRPr="00684CEA">
              <w:rPr>
                <w:lang w:val="en-US"/>
              </w:rPr>
              <w:t>-</w:t>
            </w:r>
            <w:r w:rsidRPr="00684CEA">
              <w:rPr>
                <w:lang w:val="en-US"/>
              </w:rPr>
              <w:tab/>
              <w:t>N dual-polarized antennas transmitting the signals from the emulated gNB sources to the DUT.</w:t>
            </w:r>
          </w:p>
          <w:p w14:paraId="21D0DBD5" w14:textId="77777777" w:rsidR="00303AF7" w:rsidRPr="00684CEA" w:rsidRDefault="00303AF7" w:rsidP="00303AF7">
            <w:pPr>
              <w:pStyle w:val="B2"/>
              <w:rPr>
                <w:lang w:val="en-US"/>
              </w:rPr>
            </w:pPr>
            <w:r w:rsidRPr="00684CEA">
              <w:rPr>
                <w:lang w:val="en-US"/>
              </w:rPr>
              <w:t>-</w:t>
            </w:r>
            <w:r w:rsidRPr="00684CEA">
              <w:rPr>
                <w:lang w:val="en-US"/>
              </w:rPr>
              <w:tab/>
              <w:t>The antennas transmit into the test zone in such a way that signal polarization does not prevent the DUT receiving a consistent, predictable power level.</w:t>
            </w:r>
          </w:p>
          <w:p w14:paraId="648E3EDD" w14:textId="77777777" w:rsidR="00303AF7" w:rsidRPr="00684CEA" w:rsidRDefault="00303AF7" w:rsidP="00303AF7">
            <w:pPr>
              <w:pStyle w:val="B2"/>
            </w:pPr>
            <w:r w:rsidRPr="00684CEA">
              <w:t>-</w:t>
            </w:r>
            <w:r w:rsidRPr="00684CEA">
              <w:tab/>
            </w:r>
            <w:r w:rsidRPr="003D0CBF">
              <w:rPr>
                <w:highlight w:val="yellow"/>
              </w:rPr>
              <w:t>N ≥ N</w:t>
            </w:r>
            <w:r w:rsidRPr="003D0CBF">
              <w:rPr>
                <w:highlight w:val="yellow"/>
                <w:vertAlign w:val="subscript"/>
              </w:rPr>
              <w:t>MAX_AoAs</w:t>
            </w:r>
            <w:r w:rsidRPr="003D0CBF">
              <w:rPr>
                <w:highlight w:val="yellow"/>
              </w:rPr>
              <w:t>, where N</w:t>
            </w:r>
            <w:r w:rsidRPr="003D0CBF">
              <w:rPr>
                <w:highlight w:val="yellow"/>
                <w:vertAlign w:val="subscript"/>
              </w:rPr>
              <w:t>MAX_AoAs</w:t>
            </w:r>
            <w:r w:rsidRPr="003D0CBF">
              <w:rPr>
                <w:highlight w:val="yellow"/>
              </w:rPr>
              <w:t xml:space="preserve"> is the maximum number of simultaneously active (emulating signal) angles of arrival AoAs.</w:t>
            </w:r>
          </w:p>
          <w:p w14:paraId="400E7EE0" w14:textId="77777777" w:rsidR="00303AF7" w:rsidRPr="00684CEA" w:rsidRDefault="00303AF7" w:rsidP="00303AF7">
            <w:pPr>
              <w:pStyle w:val="B2"/>
            </w:pPr>
            <w:r w:rsidRPr="00684CEA">
              <w:t>-</w:t>
            </w:r>
            <w:r w:rsidRPr="00684CEA">
              <w:tab/>
            </w:r>
            <w:r w:rsidRPr="003D0CBF">
              <w:rPr>
                <w:highlight w:val="yellow"/>
              </w:rPr>
              <w:t>For the scope of Rel-15 testing N</w:t>
            </w:r>
            <w:r w:rsidRPr="003D0CBF">
              <w:rPr>
                <w:highlight w:val="yellow"/>
                <w:vertAlign w:val="subscript"/>
              </w:rPr>
              <w:t>MAX_AoAs</w:t>
            </w:r>
            <w:r w:rsidRPr="003D0CBF">
              <w:rPr>
                <w:highlight w:val="yellow"/>
              </w:rPr>
              <w:t xml:space="preserve"> = 2.</w:t>
            </w:r>
            <w:r w:rsidRPr="00684CEA">
              <w:t xml:space="preserve"> </w:t>
            </w:r>
          </w:p>
          <w:p w14:paraId="07262202" w14:textId="77777777" w:rsidR="00303AF7" w:rsidRPr="00684CEA" w:rsidRDefault="00303AF7" w:rsidP="00303AF7">
            <w:pPr>
              <w:pStyle w:val="B3"/>
            </w:pPr>
            <w:r w:rsidRPr="003D0CBF">
              <w:rPr>
                <w:highlight w:val="yellow"/>
              </w:rPr>
              <w:t>-</w:t>
            </w:r>
            <w:r w:rsidRPr="003D0CBF">
              <w:rPr>
                <w:highlight w:val="yellow"/>
              </w:rPr>
              <w:tab/>
              <w:t>For UE RRM baseline measurement setup based on DFF, the supported N</w:t>
            </w:r>
            <w:r w:rsidRPr="003D0CBF">
              <w:rPr>
                <w:highlight w:val="yellow"/>
                <w:vertAlign w:val="subscript"/>
              </w:rPr>
              <w:t>MAX_AoAs</w:t>
            </w:r>
            <w:r w:rsidRPr="003D0CBF">
              <w:rPr>
                <w:highlight w:val="yellow"/>
              </w:rPr>
              <w:t xml:space="preserve"> = 2.</w:t>
            </w:r>
          </w:p>
          <w:p w14:paraId="5CF356E7" w14:textId="77777777" w:rsidR="00303AF7" w:rsidRPr="00684CEA" w:rsidRDefault="00303AF7" w:rsidP="00303AF7">
            <w:pPr>
              <w:pStyle w:val="B3"/>
            </w:pPr>
            <w:r w:rsidRPr="00684CEA">
              <w:t>-</w:t>
            </w:r>
            <w:r w:rsidRPr="00684CEA">
              <w:tab/>
              <w:t>For UE RRM baseline measurement setup based on simplified DFF, the supported N</w:t>
            </w:r>
            <w:r w:rsidRPr="00684CEA">
              <w:rPr>
                <w:vertAlign w:val="subscript"/>
              </w:rPr>
              <w:t>MAX_AoAs</w:t>
            </w:r>
            <w:r w:rsidRPr="00684CEA">
              <w:t xml:space="preserve"> = 1.</w:t>
            </w:r>
          </w:p>
          <w:p w14:paraId="7E59D440" w14:textId="77777777" w:rsidR="00303AF7" w:rsidRPr="00684CEA" w:rsidRDefault="00303AF7" w:rsidP="00303AF7">
            <w:pPr>
              <w:pStyle w:val="B3"/>
            </w:pPr>
            <w:r w:rsidRPr="00684CEA">
              <w:t>-</w:t>
            </w:r>
            <w:r w:rsidRPr="00684CEA">
              <w:tab/>
              <w:t>For UE RRM baseline measurement setup based on IFF, the supported N</w:t>
            </w:r>
            <w:r w:rsidRPr="00684CEA">
              <w:rPr>
                <w:vertAlign w:val="subscript"/>
              </w:rPr>
              <w:t>MAX_AoAs</w:t>
            </w:r>
            <w:r w:rsidRPr="00684CEA">
              <w:t xml:space="preserve"> = 1.</w:t>
            </w:r>
          </w:p>
          <w:p w14:paraId="57309083" w14:textId="77777777" w:rsidR="00303AF7" w:rsidRPr="00684CEA" w:rsidRDefault="00303AF7" w:rsidP="00303AF7">
            <w:pPr>
              <w:pStyle w:val="B1"/>
            </w:pPr>
            <w:r w:rsidRPr="00684CEA">
              <w:t>-</w:t>
            </w:r>
            <w:r w:rsidRPr="00684CEA">
              <w:tab/>
              <w:t>Angular Relationship:</w:t>
            </w:r>
          </w:p>
          <w:p w14:paraId="7D24D5C4" w14:textId="77777777" w:rsidR="00303AF7" w:rsidRPr="00684CEA" w:rsidRDefault="00303AF7" w:rsidP="00303AF7">
            <w:pPr>
              <w:pStyle w:val="B2"/>
              <w:rPr>
                <w:lang w:val="en-US"/>
              </w:rPr>
            </w:pPr>
            <w:r w:rsidRPr="00684CEA">
              <w:t>-</w:t>
            </w:r>
            <w:r w:rsidRPr="00684CEA">
              <w:tab/>
            </w:r>
            <w:r w:rsidRPr="00684CEA">
              <w:rPr>
                <w:lang w:val="en-US"/>
              </w:rPr>
              <w:t>A positioning system such that an angular relationship with two axes of freedom is provided between the DUT and the test system antennas (or the setup should provide equivalent functionality).</w:t>
            </w:r>
          </w:p>
          <w:p w14:paraId="0929BACA" w14:textId="77777777" w:rsidR="00303AF7" w:rsidRPr="00684CEA" w:rsidRDefault="00303AF7" w:rsidP="00303AF7">
            <w:pPr>
              <w:pStyle w:val="B2"/>
            </w:pPr>
            <w:r w:rsidRPr="00684CEA">
              <w:rPr>
                <w:lang w:val="en-US"/>
              </w:rPr>
              <w:lastRenderedPageBreak/>
              <w:t>-</w:t>
            </w:r>
            <w:r w:rsidRPr="00684CEA">
              <w:rPr>
                <w:lang w:val="en-US"/>
              </w:rPr>
              <w:tab/>
            </w:r>
            <w:r w:rsidRPr="003D0CBF">
              <w:rPr>
                <w:highlight w:val="yellow"/>
              </w:rPr>
              <w:t>For N</w:t>
            </w:r>
            <w:r w:rsidRPr="003D0CBF">
              <w:rPr>
                <w:highlight w:val="yellow"/>
                <w:vertAlign w:val="subscript"/>
              </w:rPr>
              <w:t>MAX_AoAs</w:t>
            </w:r>
            <w:r w:rsidRPr="003D0CBF">
              <w:rPr>
                <w:highlight w:val="yellow"/>
              </w:rPr>
              <w:t xml:space="preserve"> = 2 the setup shall enable following relative angular relationships between the N</w:t>
            </w:r>
            <w:r w:rsidRPr="003D0CBF">
              <w:rPr>
                <w:highlight w:val="yellow"/>
                <w:vertAlign w:val="subscript"/>
              </w:rPr>
              <w:t>MAX_AoAs</w:t>
            </w:r>
            <w:r w:rsidRPr="003D0CBF">
              <w:rPr>
                <w:highlight w:val="yellow"/>
              </w:rPr>
              <w:t xml:space="preserve"> simultaneously active AoAs: 30°, 60°, 90°, 120° and 150°.</w:t>
            </w:r>
            <w:r w:rsidRPr="00684CEA">
              <w:t xml:space="preserve"> </w:t>
            </w:r>
          </w:p>
          <w:p w14:paraId="763F587A" w14:textId="5A876F4D" w:rsidR="00DC4CC6" w:rsidRPr="003D0CBF" w:rsidRDefault="00303AF7" w:rsidP="003D0CBF">
            <w:pPr>
              <w:pStyle w:val="B2"/>
              <w:rPr>
                <w:lang w:val="en-US"/>
              </w:rPr>
            </w:pPr>
            <w:r w:rsidRPr="00684CEA">
              <w:t>-</w:t>
            </w:r>
            <w:r w:rsidRPr="00684CEA">
              <w:tab/>
              <w:t>For single active probe scenarios, in case that step change of AoA is required, the setup shall enable following relative angular change between initial and target AoA: 30°, 60°, 90°, 120° and 150°.</w:t>
            </w:r>
          </w:p>
        </w:tc>
      </w:tr>
    </w:tbl>
    <w:p w14:paraId="15076323" w14:textId="77777777" w:rsidR="003D0CBF" w:rsidRDefault="003D0CBF" w:rsidP="000B196B">
      <w:pPr>
        <w:rPr>
          <w:rFonts w:asciiTheme="minorHAnsi" w:hAnsiTheme="minorHAnsi" w:cstheme="minorHAnsi"/>
          <w:b/>
          <w:bCs/>
          <w:lang w:val="sv-SE" w:eastAsia="zh-CN"/>
        </w:rPr>
      </w:pPr>
    </w:p>
    <w:tbl>
      <w:tblPr>
        <w:tblStyle w:val="TableGrid"/>
        <w:tblW w:w="0" w:type="auto"/>
        <w:tblLook w:val="04A0" w:firstRow="1" w:lastRow="0" w:firstColumn="1" w:lastColumn="0" w:noHBand="0" w:noVBand="1"/>
      </w:tblPr>
      <w:tblGrid>
        <w:gridCol w:w="9631"/>
      </w:tblGrid>
      <w:tr w:rsidR="003D0CBF" w14:paraId="2BEB6EF8" w14:textId="77777777" w:rsidTr="00FC6905">
        <w:tc>
          <w:tcPr>
            <w:tcW w:w="9631" w:type="dxa"/>
          </w:tcPr>
          <w:p w14:paraId="7408848A" w14:textId="472A20FD" w:rsidR="003D0CBF" w:rsidRDefault="003D0CBF" w:rsidP="00FC6905">
            <w:pPr>
              <w:pStyle w:val="B1"/>
              <w:ind w:left="0" w:firstLine="0"/>
              <w:rPr>
                <w:lang w:val="en-US"/>
              </w:rPr>
            </w:pPr>
            <w:r>
              <w:rPr>
                <w:lang w:val="en-US"/>
              </w:rPr>
              <w:t>&lt;from TR38.810 clause 6.2.1.</w:t>
            </w:r>
            <w:r w:rsidR="00C93F72">
              <w:rPr>
                <w:lang w:val="en-US"/>
              </w:rPr>
              <w:t>4.2</w:t>
            </w:r>
            <w:r>
              <w:rPr>
                <w:lang w:val="en-US"/>
              </w:rPr>
              <w:t>&gt;</w:t>
            </w:r>
          </w:p>
          <w:p w14:paraId="075DAF0D" w14:textId="77777777" w:rsidR="00C93F72" w:rsidRPr="00684CEA" w:rsidRDefault="00C93F72" w:rsidP="00C93F72">
            <w:pPr>
              <w:pStyle w:val="B1"/>
              <w:rPr>
                <w:lang w:val="en-US"/>
              </w:rPr>
            </w:pPr>
            <w:r w:rsidRPr="00684CEA">
              <w:rPr>
                <w:lang w:val="en-US"/>
              </w:rPr>
              <w:t>Scenario 3: RRM requirement with two Angle of Arrivals (2 AoAs).</w:t>
            </w:r>
          </w:p>
          <w:p w14:paraId="30114CFB" w14:textId="77777777" w:rsidR="00C93F72" w:rsidRPr="00684CEA" w:rsidRDefault="00C93F72" w:rsidP="00C93F72">
            <w:pPr>
              <w:pStyle w:val="B2"/>
              <w:rPr>
                <w:lang w:val="en-US"/>
              </w:rPr>
            </w:pPr>
            <w:r w:rsidRPr="00684CEA">
              <w:rPr>
                <w:lang w:val="en-US"/>
              </w:rPr>
              <w:t>-</w:t>
            </w:r>
            <w:r w:rsidRPr="00684CEA">
              <w:rPr>
                <w:lang w:val="en-US"/>
              </w:rPr>
              <w:tab/>
              <w:t>Test directions:</w:t>
            </w:r>
          </w:p>
          <w:p w14:paraId="22C3090F" w14:textId="77777777" w:rsidR="00C93F72" w:rsidRPr="00684CEA" w:rsidRDefault="00C93F72" w:rsidP="00C93F72">
            <w:pPr>
              <w:pStyle w:val="B3"/>
              <w:rPr>
                <w:lang w:val="en-US"/>
              </w:rPr>
            </w:pPr>
            <w:r w:rsidRPr="00684CEA">
              <w:rPr>
                <w:lang w:val="en-US"/>
              </w:rPr>
              <w:t>-</w:t>
            </w:r>
            <w:r w:rsidRPr="00684CEA">
              <w:rPr>
                <w:lang w:val="en-US"/>
              </w:rPr>
              <w:tab/>
              <w:t>Both signals come from the directions covered by the N% percentile EIS spherical coverage of the DUT</w:t>
            </w:r>
          </w:p>
          <w:p w14:paraId="2F3F500E" w14:textId="77777777" w:rsidR="00C93F72" w:rsidRPr="00684CEA" w:rsidRDefault="00C93F72" w:rsidP="00C93F72">
            <w:pPr>
              <w:pStyle w:val="B3"/>
              <w:rPr>
                <w:lang w:val="en-US"/>
              </w:rPr>
            </w:pPr>
            <w:r w:rsidRPr="00684CEA">
              <w:rPr>
                <w:lang w:val="en-US"/>
              </w:rPr>
              <w:t>-</w:t>
            </w:r>
            <w:r w:rsidRPr="00684CEA">
              <w:rPr>
                <w:lang w:val="en-US"/>
              </w:rPr>
              <w:tab/>
              <w:t xml:space="preserve">The angle between two probes should match the relative probe spacing of 30, 60, 90, 120, 150 deg and UE is in the directions in which the UE RRM test cases can be performed. </w:t>
            </w:r>
          </w:p>
          <w:p w14:paraId="2AEEE721" w14:textId="77777777" w:rsidR="00C93F72" w:rsidRPr="00684CEA" w:rsidRDefault="00C93F72" w:rsidP="00C93F72">
            <w:pPr>
              <w:pStyle w:val="B3"/>
              <w:rPr>
                <w:lang w:val="en-US"/>
              </w:rPr>
            </w:pPr>
            <w:r w:rsidRPr="00684CEA">
              <w:rPr>
                <w:lang w:val="en-US"/>
              </w:rPr>
              <w:t>-</w:t>
            </w:r>
            <w:r w:rsidRPr="00684CEA">
              <w:rPr>
                <w:lang w:val="en-US"/>
              </w:rPr>
              <w:tab/>
              <w:t>Value of N is according to FR2 UE power class, as defined in TS 38.101-2 [16] clause 7.3.4.</w:t>
            </w:r>
          </w:p>
          <w:p w14:paraId="2A259FC0" w14:textId="77777777" w:rsidR="00C93F72" w:rsidRPr="00684CEA" w:rsidRDefault="00C93F72" w:rsidP="00C93F72">
            <w:pPr>
              <w:pStyle w:val="B2"/>
              <w:rPr>
                <w:lang w:val="en-US"/>
              </w:rPr>
            </w:pPr>
            <w:r w:rsidRPr="00684CEA">
              <w:rPr>
                <w:lang w:val="en-US"/>
              </w:rPr>
              <w:t>-</w:t>
            </w:r>
            <w:r w:rsidRPr="00684CEA">
              <w:rPr>
                <w:lang w:val="en-US"/>
              </w:rPr>
              <w:tab/>
              <w:t>The following sub-cases are considered</w:t>
            </w:r>
          </w:p>
          <w:p w14:paraId="006E5C86" w14:textId="77777777" w:rsidR="00C93F72" w:rsidRPr="00684CEA" w:rsidRDefault="00C93F72" w:rsidP="00C93F72">
            <w:pPr>
              <w:pStyle w:val="B3"/>
              <w:rPr>
                <w:lang w:val="en-US"/>
              </w:rPr>
            </w:pPr>
            <w:r w:rsidRPr="00684CEA">
              <w:rPr>
                <w:lang w:val="en-US"/>
              </w:rPr>
              <w:t>-</w:t>
            </w:r>
            <w:r w:rsidRPr="00684CEA">
              <w:rPr>
                <w:lang w:val="en-US"/>
              </w:rPr>
              <w:tab/>
              <w:t>Case 1: TDM transmissions from 2 probes (</w:t>
            </w:r>
            <w:proofErr w:type="gramStart"/>
            <w:r w:rsidRPr="00684CEA">
              <w:rPr>
                <w:lang w:val="en-US"/>
              </w:rPr>
              <w:t>i.e.</w:t>
            </w:r>
            <w:proofErr w:type="gramEnd"/>
            <w:r w:rsidRPr="00684CEA">
              <w:rPr>
                <w:lang w:val="en-US"/>
              </w:rPr>
              <w:t xml:space="preserve"> each probe transmits both signal and/or artificial noise in TDM manner).</w:t>
            </w:r>
          </w:p>
          <w:p w14:paraId="24E03701" w14:textId="77777777" w:rsidR="00C93F72" w:rsidRPr="00684CEA" w:rsidRDefault="00C93F72" w:rsidP="00C93F72">
            <w:pPr>
              <w:pStyle w:val="B3"/>
              <w:rPr>
                <w:lang w:val="en-US"/>
              </w:rPr>
            </w:pPr>
            <w:r w:rsidRPr="00684CEA">
              <w:rPr>
                <w:lang w:val="en-US"/>
              </w:rPr>
              <w:t>-</w:t>
            </w:r>
            <w:r w:rsidRPr="00684CEA">
              <w:rPr>
                <w:lang w:val="en-US"/>
              </w:rPr>
              <w:tab/>
            </w:r>
            <w:r w:rsidRPr="00C93F72">
              <w:rPr>
                <w:highlight w:val="yellow"/>
                <w:lang w:val="en-US"/>
              </w:rPr>
              <w:t>Case 2: Simultaneous transmission of signals from 2 probes</w:t>
            </w:r>
          </w:p>
          <w:p w14:paraId="48AAEF4A" w14:textId="77777777" w:rsidR="00C93F72" w:rsidRPr="00684CEA" w:rsidRDefault="00C93F72" w:rsidP="00C93F72">
            <w:pPr>
              <w:pStyle w:val="B3"/>
              <w:rPr>
                <w:lang w:val="en-US"/>
              </w:rPr>
            </w:pPr>
            <w:r w:rsidRPr="00684CEA">
              <w:rPr>
                <w:lang w:val="en-US"/>
              </w:rPr>
              <w:t>-</w:t>
            </w:r>
            <w:r w:rsidRPr="00684CEA">
              <w:rPr>
                <w:lang w:val="en-US"/>
              </w:rPr>
              <w:tab/>
              <w:t>The details on how to control the SINR for Case 1 and Case 2 are provided in Annex H.</w:t>
            </w:r>
          </w:p>
          <w:p w14:paraId="67E7350F" w14:textId="5FFF2D85" w:rsidR="003D0CBF" w:rsidRPr="003D0CBF" w:rsidRDefault="00C93F72" w:rsidP="00C93F72">
            <w:pPr>
              <w:pStyle w:val="NO"/>
              <w:rPr>
                <w:lang w:val="en-US"/>
              </w:rPr>
            </w:pPr>
            <w:r w:rsidRPr="00684CEA">
              <w:rPr>
                <w:lang w:val="en-US"/>
              </w:rPr>
              <w:t>Note:</w:t>
            </w:r>
            <w:r w:rsidRPr="00684CEA">
              <w:rPr>
                <w:lang w:val="en-US"/>
              </w:rPr>
              <w:tab/>
            </w:r>
            <w:r w:rsidRPr="00C93F72">
              <w:rPr>
                <w:highlight w:val="yellow"/>
                <w:lang w:val="en-US"/>
              </w:rPr>
              <w:t>No conclusions on the feasibility of generating the testable side conditions made for Case 2.</w:t>
            </w:r>
            <w:r w:rsidRPr="00C93F72">
              <w:rPr>
                <w:rFonts w:ascii="Calibri" w:hAnsi="Calibri" w:cs="Calibri"/>
                <w:sz w:val="22"/>
                <w:szCs w:val="22"/>
                <w:highlight w:val="yellow"/>
                <w:lang w:val="en-US"/>
              </w:rPr>
              <w:t xml:space="preserve"> </w:t>
            </w:r>
            <w:r w:rsidRPr="00C93F72">
              <w:rPr>
                <w:highlight w:val="yellow"/>
                <w:lang w:val="en-US"/>
              </w:rPr>
              <w:t>The feasibility of generating the testable side conditions for Case 2 can be further studied in the future releases.</w:t>
            </w:r>
          </w:p>
        </w:tc>
      </w:tr>
    </w:tbl>
    <w:p w14:paraId="52D6BDD7" w14:textId="6497EBE1" w:rsidR="00C93F72" w:rsidRPr="00DA21AB" w:rsidRDefault="00C93F72" w:rsidP="00C93F72">
      <w:pPr>
        <w:rPr>
          <w:rFonts w:asciiTheme="minorHAnsi" w:hAnsiTheme="minorHAnsi" w:cstheme="minorHAnsi"/>
          <w:b/>
          <w:bCs/>
          <w:lang w:val="sv-SE" w:eastAsia="zh-CN"/>
        </w:rPr>
      </w:pPr>
      <w:r>
        <w:rPr>
          <w:rFonts w:asciiTheme="minorHAnsi" w:hAnsiTheme="minorHAnsi" w:cstheme="minorHAnsi"/>
          <w:b/>
          <w:bCs/>
          <w:lang w:val="sv-SE" w:eastAsia="zh-CN"/>
        </w:rPr>
        <w:t xml:space="preserve">Observation </w:t>
      </w:r>
      <w:r w:rsidR="002F5686">
        <w:rPr>
          <w:rFonts w:asciiTheme="minorHAnsi" w:hAnsiTheme="minorHAnsi" w:cstheme="minorHAnsi"/>
          <w:b/>
          <w:bCs/>
          <w:lang w:val="sv-SE" w:eastAsia="zh-CN"/>
        </w:rPr>
        <w:t>5</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From RRM testability studied in Rel-15 FR2 testability study item, there is no conclusion on the feasibility of </w:t>
      </w:r>
      <w:r w:rsidRPr="00C93F72">
        <w:rPr>
          <w:rFonts w:asciiTheme="minorHAnsi" w:hAnsiTheme="minorHAnsi" w:cstheme="minorHAnsi"/>
          <w:b/>
          <w:bCs/>
          <w:lang w:val="sv-SE" w:eastAsia="zh-CN"/>
        </w:rPr>
        <w:t xml:space="preserve">generating the testable side conditions made for </w:t>
      </w:r>
      <w:r>
        <w:rPr>
          <w:rFonts w:asciiTheme="minorHAnsi" w:hAnsiTheme="minorHAnsi" w:cstheme="minorHAnsi"/>
          <w:b/>
          <w:bCs/>
          <w:lang w:val="sv-SE" w:eastAsia="zh-CN"/>
        </w:rPr>
        <w:t xml:space="preserve">2AoA </w:t>
      </w:r>
      <w:r w:rsidRPr="00C93F72">
        <w:rPr>
          <w:rFonts w:asciiTheme="minorHAnsi" w:hAnsiTheme="minorHAnsi" w:cstheme="minorHAnsi"/>
          <w:b/>
          <w:bCs/>
          <w:lang w:val="sv-SE" w:eastAsia="zh-CN"/>
        </w:rPr>
        <w:t>Case 2</w:t>
      </w:r>
      <w:r>
        <w:rPr>
          <w:rFonts w:asciiTheme="minorHAnsi" w:hAnsiTheme="minorHAnsi" w:cstheme="minorHAnsi"/>
          <w:b/>
          <w:bCs/>
          <w:lang w:val="sv-SE" w:eastAsia="zh-CN"/>
        </w:rPr>
        <w:t xml:space="preserve"> (</w:t>
      </w:r>
      <w:r w:rsidRPr="00C93F72">
        <w:rPr>
          <w:rFonts w:asciiTheme="minorHAnsi" w:hAnsiTheme="minorHAnsi" w:cstheme="minorHAnsi"/>
          <w:b/>
          <w:bCs/>
          <w:lang w:val="sv-SE" w:eastAsia="zh-CN"/>
        </w:rPr>
        <w:t>Simultaneous transmission of signals from 2 probes</w:t>
      </w:r>
      <w:r>
        <w:rPr>
          <w:rFonts w:asciiTheme="minorHAnsi" w:hAnsiTheme="minorHAnsi" w:cstheme="minorHAnsi"/>
          <w:b/>
          <w:bCs/>
          <w:lang w:val="sv-SE" w:eastAsia="zh-CN"/>
        </w:rPr>
        <w:t xml:space="preserve">). </w:t>
      </w:r>
    </w:p>
    <w:p w14:paraId="5707EDE3" w14:textId="30AFEA5F" w:rsidR="005B44FA" w:rsidRDefault="005B44FA" w:rsidP="000B196B">
      <w:pPr>
        <w:rPr>
          <w:rFonts w:asciiTheme="minorHAnsi" w:hAnsiTheme="minorHAnsi" w:cstheme="minorHAnsi"/>
          <w:lang w:val="sv-SE" w:eastAsia="zh-CN"/>
        </w:rPr>
      </w:pPr>
      <w:r w:rsidRPr="005B44FA">
        <w:rPr>
          <w:rFonts w:asciiTheme="minorHAnsi" w:hAnsiTheme="minorHAnsi" w:cstheme="minorHAnsi"/>
          <w:lang w:val="sv-SE" w:eastAsia="zh-CN"/>
        </w:rPr>
        <w:t>Specif</w:t>
      </w:r>
      <w:r>
        <w:rPr>
          <w:rFonts w:asciiTheme="minorHAnsi" w:hAnsiTheme="minorHAnsi" w:cstheme="minorHAnsi"/>
          <w:lang w:val="sv-SE" w:eastAsia="zh-CN"/>
        </w:rPr>
        <w:t>i</w:t>
      </w:r>
      <w:r w:rsidRPr="005B44FA">
        <w:rPr>
          <w:rFonts w:asciiTheme="minorHAnsi" w:hAnsiTheme="minorHAnsi" w:cstheme="minorHAnsi"/>
          <w:lang w:val="sv-SE" w:eastAsia="zh-CN"/>
        </w:rPr>
        <w:t>cally,</w:t>
      </w:r>
      <w:r>
        <w:rPr>
          <w:rFonts w:asciiTheme="minorHAnsi" w:hAnsiTheme="minorHAnsi" w:cstheme="minorHAnsi"/>
          <w:lang w:val="sv-SE" w:eastAsia="zh-CN"/>
        </w:rPr>
        <w:t xml:space="preserve"> the t</w:t>
      </w:r>
      <w:r w:rsidRPr="005B44FA">
        <w:rPr>
          <w:rFonts w:asciiTheme="minorHAnsi" w:hAnsiTheme="minorHAnsi" w:cstheme="minorHAnsi"/>
          <w:lang w:val="sv-SE" w:eastAsia="zh-CN"/>
        </w:rPr>
        <w:t>est parameters required for UE RRM testing</w:t>
      </w:r>
      <w:r>
        <w:rPr>
          <w:rFonts w:asciiTheme="minorHAnsi" w:hAnsiTheme="minorHAnsi" w:cstheme="minorHAnsi"/>
          <w:lang w:val="sv-SE" w:eastAsia="zh-CN"/>
        </w:rPr>
        <w:t xml:space="preserve">, given in clause </w:t>
      </w:r>
      <w:r w:rsidRPr="005B44FA">
        <w:rPr>
          <w:rFonts w:asciiTheme="minorHAnsi" w:hAnsiTheme="minorHAnsi" w:cstheme="minorHAnsi"/>
          <w:lang w:val="sv-SE" w:eastAsia="zh-CN"/>
        </w:rPr>
        <w:t>6.2.1.4.1</w:t>
      </w:r>
      <w:r>
        <w:rPr>
          <w:rFonts w:asciiTheme="minorHAnsi" w:hAnsiTheme="minorHAnsi" w:cstheme="minorHAnsi"/>
          <w:lang w:val="sv-SE" w:eastAsia="zh-CN"/>
        </w:rPr>
        <w:t xml:space="preserve"> </w:t>
      </w:r>
      <w:r w:rsidR="001C4517">
        <w:rPr>
          <w:rFonts w:asciiTheme="minorHAnsi" w:hAnsiTheme="minorHAnsi" w:cstheme="minorHAnsi"/>
          <w:lang w:val="sv-SE" w:eastAsia="zh-CN"/>
        </w:rPr>
        <w:t xml:space="preserve">of TR 38.810 </w:t>
      </w:r>
      <w:r>
        <w:rPr>
          <w:rFonts w:asciiTheme="minorHAnsi" w:hAnsiTheme="minorHAnsi" w:cstheme="minorHAnsi"/>
          <w:lang w:val="sv-SE" w:eastAsia="zh-CN"/>
        </w:rPr>
        <w:t xml:space="preserve">shall be used as the starting point to be confirmed by RRM session as the required parameters and metrics for 2AoA condition. </w:t>
      </w:r>
    </w:p>
    <w:p w14:paraId="1CAC3101" w14:textId="776F2CE8" w:rsidR="001C4517" w:rsidRDefault="005B44FA" w:rsidP="005B44FA">
      <w:pPr>
        <w:rPr>
          <w:rFonts w:asciiTheme="minorHAnsi" w:hAnsiTheme="minorHAnsi" w:cstheme="minorHAnsi"/>
          <w:b/>
          <w:bCs/>
          <w:lang w:val="sv-SE" w:eastAsia="zh-CN"/>
        </w:rPr>
      </w:pPr>
      <w:r>
        <w:rPr>
          <w:rFonts w:asciiTheme="minorHAnsi" w:hAnsiTheme="minorHAnsi" w:cstheme="minorHAnsi"/>
          <w:b/>
          <w:bCs/>
          <w:lang w:val="sv-SE" w:eastAsia="zh-CN"/>
        </w:rPr>
        <w:t xml:space="preserve">Proposal </w:t>
      </w:r>
      <w:r w:rsidR="002F5686">
        <w:rPr>
          <w:rFonts w:asciiTheme="minorHAnsi" w:hAnsiTheme="minorHAnsi" w:cstheme="minorHAnsi"/>
          <w:b/>
          <w:bCs/>
          <w:lang w:val="sv-SE" w:eastAsia="zh-CN"/>
        </w:rPr>
        <w:t>15</w:t>
      </w:r>
      <w:r w:rsidRPr="00DC4CC6">
        <w:rPr>
          <w:rFonts w:asciiTheme="minorHAnsi" w:hAnsiTheme="minorHAnsi" w:cstheme="minorHAnsi"/>
          <w:b/>
          <w:bCs/>
          <w:lang w:val="sv-SE" w:eastAsia="zh-CN"/>
        </w:rPr>
        <w:t xml:space="preserve">: </w:t>
      </w:r>
      <w:r>
        <w:rPr>
          <w:rFonts w:asciiTheme="minorHAnsi" w:hAnsiTheme="minorHAnsi" w:cstheme="minorHAnsi"/>
          <w:b/>
          <w:bCs/>
          <w:lang w:val="sv-SE" w:eastAsia="zh-CN"/>
        </w:rPr>
        <w:t>RAN4 RRM</w:t>
      </w:r>
      <w:r w:rsidR="001C4517">
        <w:rPr>
          <w:rFonts w:asciiTheme="minorHAnsi" w:hAnsiTheme="minorHAnsi" w:cstheme="minorHAnsi"/>
          <w:b/>
          <w:bCs/>
          <w:lang w:val="sv-SE" w:eastAsia="zh-CN"/>
        </w:rPr>
        <w:t xml:space="preserve"> session</w:t>
      </w:r>
      <w:r>
        <w:rPr>
          <w:rFonts w:asciiTheme="minorHAnsi" w:hAnsiTheme="minorHAnsi" w:cstheme="minorHAnsi"/>
          <w:b/>
          <w:bCs/>
          <w:lang w:val="sv-SE" w:eastAsia="zh-CN"/>
        </w:rPr>
        <w:t xml:space="preserve"> </w:t>
      </w:r>
      <w:r w:rsidR="00946425">
        <w:rPr>
          <w:rFonts w:asciiTheme="minorHAnsi" w:hAnsiTheme="minorHAnsi" w:cstheme="minorHAnsi"/>
          <w:b/>
          <w:bCs/>
          <w:lang w:val="sv-SE" w:eastAsia="zh-CN"/>
        </w:rPr>
        <w:t>use the test parameters</w:t>
      </w:r>
      <w:r w:rsidR="001C4517">
        <w:rPr>
          <w:rFonts w:asciiTheme="minorHAnsi" w:hAnsiTheme="minorHAnsi" w:cstheme="minorHAnsi"/>
          <w:b/>
          <w:bCs/>
          <w:lang w:val="sv-SE" w:eastAsia="zh-CN"/>
        </w:rPr>
        <w:t xml:space="preserve"> required given in 6.2.1.4.1 of TR 38.810 as the starting point to discussion on 2AoA setup needed for RRM performance requirement for UE supporting simultaneous DL reception from </w:t>
      </w:r>
      <w:r w:rsidR="001C4517" w:rsidRPr="001C4517">
        <w:rPr>
          <w:rFonts w:asciiTheme="minorHAnsi" w:hAnsiTheme="minorHAnsi" w:cstheme="minorHAnsi"/>
          <w:b/>
          <w:bCs/>
          <w:lang w:val="sv-SE" w:eastAsia="zh-CN"/>
        </w:rPr>
        <w:t>from different directions with different QCL TypeD RSs</w:t>
      </w:r>
      <w:r w:rsidR="001C4517">
        <w:rPr>
          <w:rFonts w:asciiTheme="minorHAnsi" w:hAnsiTheme="minorHAnsi" w:cstheme="minorHAnsi"/>
          <w:b/>
          <w:bCs/>
          <w:lang w:val="sv-SE" w:eastAsia="zh-CN"/>
        </w:rPr>
        <w:t xml:space="preserve">: </w:t>
      </w:r>
    </w:p>
    <w:tbl>
      <w:tblPr>
        <w:tblStyle w:val="TableGrid"/>
        <w:tblW w:w="6945" w:type="dxa"/>
        <w:tblInd w:w="988" w:type="dxa"/>
        <w:tblLook w:val="04A0" w:firstRow="1" w:lastRow="0" w:firstColumn="1" w:lastColumn="0" w:noHBand="0" w:noVBand="1"/>
      </w:tblPr>
      <w:tblGrid>
        <w:gridCol w:w="6945"/>
      </w:tblGrid>
      <w:tr w:rsidR="001C4517" w14:paraId="513BF2E4" w14:textId="77777777" w:rsidTr="001C4517">
        <w:tc>
          <w:tcPr>
            <w:tcW w:w="6945" w:type="dxa"/>
          </w:tcPr>
          <w:p w14:paraId="0E40BBD3" w14:textId="77777777" w:rsidR="001C4517" w:rsidRPr="00684CEA" w:rsidRDefault="001C4517" w:rsidP="001C4517">
            <w:pPr>
              <w:spacing w:after="120"/>
              <w:jc w:val="both"/>
            </w:pPr>
            <w:r w:rsidRPr="00684CEA">
              <w:t>Test parameters for RRM testing to be controlled at the reference point:</w:t>
            </w:r>
          </w:p>
          <w:p w14:paraId="64724014" w14:textId="77777777" w:rsidR="001C4517" w:rsidRPr="00684CEA" w:rsidRDefault="001C4517" w:rsidP="001C4517">
            <w:pPr>
              <w:pStyle w:val="B1"/>
              <w:rPr>
                <w:lang w:val="en-US"/>
              </w:rPr>
            </w:pPr>
            <w:r w:rsidRPr="00684CEA">
              <w:rPr>
                <w:lang w:val="en-US"/>
              </w:rPr>
              <w:t>-</w:t>
            </w:r>
            <w:r w:rsidRPr="00684CEA">
              <w:rPr>
                <w:lang w:val="en-US"/>
              </w:rPr>
              <w:tab/>
              <w:t>SNR of DL signal</w:t>
            </w:r>
          </w:p>
          <w:p w14:paraId="0E112279" w14:textId="77777777" w:rsidR="001C4517" w:rsidRPr="00684CEA" w:rsidRDefault="001C4517" w:rsidP="001C4517">
            <w:pPr>
              <w:pStyle w:val="B1"/>
              <w:rPr>
                <w:lang w:val="en-US"/>
              </w:rPr>
            </w:pPr>
            <w:r w:rsidRPr="00684CEA">
              <w:rPr>
                <w:lang w:val="en-US"/>
              </w:rPr>
              <w:t>-</w:t>
            </w:r>
            <w:r w:rsidRPr="00684CEA">
              <w:rPr>
                <w:lang w:val="en-US"/>
              </w:rPr>
              <w:tab/>
              <w:t>DL power level (</w:t>
            </w:r>
            <w:proofErr w:type="gramStart"/>
            <w:r w:rsidRPr="00684CEA">
              <w:rPr>
                <w:lang w:val="en-US"/>
              </w:rPr>
              <w:t>e.g.</w:t>
            </w:r>
            <w:proofErr w:type="gramEnd"/>
            <w:r w:rsidRPr="00684CEA">
              <w:rPr>
                <w:lang w:val="en-US"/>
              </w:rPr>
              <w:t xml:space="preserve"> EPRE) (from AoA)</w:t>
            </w:r>
          </w:p>
          <w:p w14:paraId="42644251" w14:textId="77777777" w:rsidR="001C4517" w:rsidRPr="00684CEA" w:rsidRDefault="001C4517" w:rsidP="001C4517">
            <w:pPr>
              <w:pStyle w:val="B1"/>
              <w:rPr>
                <w:lang w:val="en-US"/>
              </w:rPr>
            </w:pPr>
            <w:r w:rsidRPr="00684CEA">
              <w:rPr>
                <w:lang w:val="en-US"/>
              </w:rPr>
              <w:t>-</w:t>
            </w:r>
            <w:r w:rsidRPr="00684CEA">
              <w:rPr>
                <w:lang w:val="en-US"/>
              </w:rPr>
              <w:tab/>
              <w:t>Relative DL power level of 2 signals</w:t>
            </w:r>
          </w:p>
          <w:p w14:paraId="1B50E669" w14:textId="77777777" w:rsidR="001C4517" w:rsidRPr="00684CEA" w:rsidRDefault="001C4517" w:rsidP="001C4517">
            <w:pPr>
              <w:pStyle w:val="B2"/>
              <w:rPr>
                <w:lang w:val="en-US" w:eastAsia="ko-KR"/>
              </w:rPr>
            </w:pPr>
            <w:r w:rsidRPr="00684CEA">
              <w:rPr>
                <w:lang w:val="en-US" w:eastAsia="ko-KR"/>
              </w:rPr>
              <w:t>-</w:t>
            </w:r>
            <w:r w:rsidRPr="00684CEA">
              <w:rPr>
                <w:lang w:val="en-US" w:eastAsia="ko-KR"/>
              </w:rPr>
              <w:tab/>
              <w:t>From intra-frequency or inter-frequency cells</w:t>
            </w:r>
          </w:p>
          <w:p w14:paraId="09A3FA7A" w14:textId="77777777" w:rsidR="001C4517" w:rsidRPr="00684CEA" w:rsidRDefault="001C4517" w:rsidP="001C4517">
            <w:pPr>
              <w:pStyle w:val="B2"/>
              <w:rPr>
                <w:lang w:val="en-US" w:eastAsia="ko-KR"/>
              </w:rPr>
            </w:pPr>
            <w:r w:rsidRPr="00684CEA">
              <w:rPr>
                <w:lang w:val="en-US" w:eastAsia="ko-KR"/>
              </w:rPr>
              <w:t>-</w:t>
            </w:r>
            <w:r w:rsidRPr="00684CEA">
              <w:rPr>
                <w:lang w:val="en-US" w:eastAsia="ko-KR"/>
              </w:rPr>
              <w:tab/>
              <w:t>From the same AoA or different AoAs.</w:t>
            </w:r>
          </w:p>
          <w:p w14:paraId="72CCD3DD" w14:textId="77777777" w:rsidR="001C4517" w:rsidRPr="00684CEA" w:rsidRDefault="001C4517" w:rsidP="001C4517">
            <w:pPr>
              <w:pStyle w:val="B1"/>
              <w:rPr>
                <w:lang w:val="en-US"/>
              </w:rPr>
            </w:pPr>
            <w:r w:rsidRPr="00684CEA">
              <w:rPr>
                <w:lang w:val="en-US"/>
              </w:rPr>
              <w:t>-</w:t>
            </w:r>
            <w:r w:rsidRPr="00684CEA">
              <w:rPr>
                <w:lang w:val="en-US"/>
              </w:rPr>
              <w:tab/>
              <w:t>Relative DL timing of 2 signals</w:t>
            </w:r>
          </w:p>
          <w:p w14:paraId="36E8B24F" w14:textId="77777777" w:rsidR="001C4517" w:rsidRPr="00684CEA" w:rsidRDefault="001C4517" w:rsidP="001C4517">
            <w:pPr>
              <w:pStyle w:val="B1"/>
              <w:rPr>
                <w:lang w:val="en-US"/>
              </w:rPr>
            </w:pPr>
            <w:r w:rsidRPr="00684CEA">
              <w:rPr>
                <w:lang w:val="en-US"/>
              </w:rPr>
              <w:t>-</w:t>
            </w:r>
            <w:r w:rsidRPr="00684CEA">
              <w:rPr>
                <w:lang w:val="en-US"/>
              </w:rPr>
              <w:tab/>
              <w:t>Faded DL channel for each signal</w:t>
            </w:r>
          </w:p>
          <w:p w14:paraId="4063D700" w14:textId="23059656" w:rsidR="001C4517" w:rsidRPr="001C4517" w:rsidRDefault="001C4517" w:rsidP="001C4517">
            <w:pPr>
              <w:pStyle w:val="B1"/>
              <w:rPr>
                <w:lang w:val="en-US"/>
              </w:rPr>
            </w:pPr>
            <w:r w:rsidRPr="00684CEA">
              <w:rPr>
                <w:lang w:val="en-US"/>
              </w:rPr>
              <w:t>-</w:t>
            </w:r>
            <w:r w:rsidRPr="00684CEA">
              <w:rPr>
                <w:lang w:val="en-US"/>
              </w:rPr>
              <w:tab/>
              <w:t>AoA for arriving signals</w:t>
            </w:r>
          </w:p>
        </w:tc>
      </w:tr>
    </w:tbl>
    <w:p w14:paraId="69395183" w14:textId="0D20273F" w:rsidR="00EB55B4" w:rsidRDefault="001C4517"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10B076EE" w:rsidR="00BA45F7" w:rsidRDefault="009269B8" w:rsidP="00BA45F7">
      <w:pPr>
        <w:rPr>
          <w:rFonts w:asciiTheme="minorHAnsi" w:hAnsiTheme="minorHAnsi" w:cstheme="minorHAnsi"/>
          <w:lang w:val="en-US" w:eastAsia="zh-CN"/>
        </w:rPr>
      </w:pPr>
      <w:r w:rsidRPr="001C4517">
        <w:rPr>
          <w:rFonts w:asciiTheme="minorHAnsi" w:hAnsiTheme="minorHAnsi" w:cstheme="minorHAnsi"/>
          <w:lang w:val="en-US" w:eastAsia="zh-CN"/>
        </w:rPr>
        <w:t xml:space="preserve">In this contribution, we provided our </w:t>
      </w:r>
      <w:r w:rsidR="001C4517" w:rsidRPr="001C4517">
        <w:rPr>
          <w:rFonts w:asciiTheme="minorHAnsi" w:hAnsiTheme="minorHAnsi" w:cstheme="minorHAnsi"/>
          <w:lang w:val="en-US" w:eastAsia="zh-CN"/>
        </w:rPr>
        <w:t>analysis</w:t>
      </w:r>
      <w:r w:rsidR="001C4517">
        <w:rPr>
          <w:rFonts w:asciiTheme="minorHAnsi" w:hAnsiTheme="minorHAnsi" w:cstheme="minorHAnsi"/>
          <w:lang w:val="en-US" w:eastAsia="zh-CN"/>
        </w:rPr>
        <w:t xml:space="preserve"> and viewpoint</w:t>
      </w:r>
      <w:r w:rsidR="001C4517" w:rsidRPr="001C4517">
        <w:rPr>
          <w:rFonts w:asciiTheme="minorHAnsi" w:hAnsiTheme="minorHAnsi" w:cstheme="minorHAnsi"/>
          <w:lang w:val="en-US" w:eastAsia="zh-CN"/>
        </w:rPr>
        <w:t xml:space="preserve"> on the relevant RRM requirement impacts by introducing the function of simultaneous DL reception from different directions</w:t>
      </w:r>
      <w:r w:rsidRPr="001C4517">
        <w:rPr>
          <w:rFonts w:asciiTheme="minorHAnsi" w:hAnsiTheme="minorHAnsi" w:cstheme="minorHAnsi"/>
          <w:lang w:val="en-US" w:eastAsia="zh-CN"/>
        </w:rPr>
        <w:t xml:space="preserve">, accordingly the following observations and proposals are obtained: </w:t>
      </w:r>
    </w:p>
    <w:p w14:paraId="66E88C43"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1: </w:t>
      </w:r>
      <w:r>
        <w:rPr>
          <w:rFonts w:asciiTheme="minorHAnsi" w:hAnsiTheme="minorHAnsi" w:cstheme="minorHAnsi"/>
          <w:b/>
          <w:bCs/>
          <w:lang w:val="sv-SE" w:eastAsia="zh-CN"/>
        </w:rPr>
        <w:t xml:space="preserve">RAN4 shall not introduce new, but reuse Rel-16 UE capability IE </w:t>
      </w:r>
      <w:r w:rsidRPr="00E50E23">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to indicate </w:t>
      </w:r>
      <w:r w:rsidRPr="00B73E95">
        <w:rPr>
          <w:rFonts w:asciiTheme="minorHAnsi" w:hAnsiTheme="minorHAnsi" w:cstheme="minorHAnsi"/>
          <w:b/>
          <w:bCs/>
          <w:lang w:val="sv-SE" w:eastAsia="zh-CN"/>
        </w:rPr>
        <w:t xml:space="preserve">enhanced FR2-1 UEs </w:t>
      </w:r>
      <w:r>
        <w:rPr>
          <w:rFonts w:asciiTheme="minorHAnsi" w:hAnsiTheme="minorHAnsi" w:cstheme="minorHAnsi"/>
          <w:b/>
          <w:bCs/>
          <w:lang w:val="sv-SE" w:eastAsia="zh-CN"/>
        </w:rPr>
        <w:t xml:space="preserve">supporting </w:t>
      </w:r>
      <w:r w:rsidRPr="00B73E95">
        <w:rPr>
          <w:rFonts w:asciiTheme="minorHAnsi" w:hAnsiTheme="minorHAnsi" w:cstheme="minorHAnsi"/>
          <w:b/>
          <w:bCs/>
          <w:lang w:val="sv-SE" w:eastAsia="zh-CN"/>
        </w:rPr>
        <w:t xml:space="preserve">simultaneous DL reception from different directions with different QCL TypeD RSs on a single component carrier. </w:t>
      </w:r>
    </w:p>
    <w:p w14:paraId="4CC6217D"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Pr>
          <w:rFonts w:asciiTheme="minorHAnsi" w:hAnsiTheme="minorHAnsi" w:cstheme="minorHAnsi"/>
          <w:b/>
          <w:bCs/>
          <w:lang w:val="sv-SE" w:eastAsia="zh-CN"/>
        </w:rPr>
        <w:t>2</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If UE support Rel-16 </w:t>
      </w:r>
      <w:r w:rsidRPr="00E50E23">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UE supports to perform simulatenous </w:t>
      </w:r>
      <w:r w:rsidRPr="006B0F07">
        <w:rPr>
          <w:rFonts w:asciiTheme="minorHAnsi" w:hAnsiTheme="minorHAnsi" w:cstheme="minorHAnsi"/>
          <w:b/>
          <w:bCs/>
          <w:lang w:val="sv-SE" w:eastAsia="zh-CN"/>
        </w:rPr>
        <w:t>measurement based on SSB</w:t>
      </w:r>
      <w:r>
        <w:rPr>
          <w:rFonts w:asciiTheme="minorHAnsi" w:hAnsiTheme="minorHAnsi" w:cstheme="minorHAnsi"/>
          <w:b/>
          <w:bCs/>
          <w:lang w:val="sv-SE" w:eastAsia="zh-CN"/>
        </w:rPr>
        <w:t>s</w:t>
      </w:r>
      <w:r w:rsidRPr="006B0F07">
        <w:rPr>
          <w:rFonts w:asciiTheme="minorHAnsi" w:hAnsiTheme="minorHAnsi" w:cstheme="minorHAnsi"/>
          <w:b/>
          <w:bCs/>
          <w:lang w:val="sv-SE" w:eastAsia="zh-CN"/>
        </w:rPr>
        <w:t xml:space="preserve"> with different QCL TypeD</w:t>
      </w:r>
      <w:r>
        <w:rPr>
          <w:rFonts w:asciiTheme="minorHAnsi" w:hAnsiTheme="minorHAnsi" w:cstheme="minorHAnsi"/>
          <w:b/>
          <w:bCs/>
          <w:lang w:val="sv-SE" w:eastAsia="zh-CN"/>
        </w:rPr>
        <w:t xml:space="preserve"> indications</w:t>
      </w:r>
      <w:r w:rsidRPr="00B73E95">
        <w:rPr>
          <w:rFonts w:asciiTheme="minorHAnsi" w:hAnsiTheme="minorHAnsi" w:cstheme="minorHAnsi"/>
          <w:b/>
          <w:bCs/>
          <w:lang w:val="sv-SE" w:eastAsia="zh-CN"/>
        </w:rPr>
        <w:t xml:space="preserve">. </w:t>
      </w:r>
    </w:p>
    <w:p w14:paraId="6B4D5A28" w14:textId="77777777" w:rsidR="002F5686" w:rsidRPr="009E5A9A" w:rsidRDefault="002F5686" w:rsidP="002F5686">
      <w:pPr>
        <w:rPr>
          <w:rFonts w:asciiTheme="minorHAnsi" w:hAnsiTheme="minorHAnsi" w:cstheme="minorHAnsi"/>
          <w:b/>
          <w:bCs/>
          <w:lang w:val="sv-SE" w:eastAsia="zh-CN"/>
        </w:rPr>
      </w:pPr>
      <w:r w:rsidRPr="009E5A9A">
        <w:rPr>
          <w:rFonts w:asciiTheme="minorHAnsi" w:hAnsiTheme="minorHAnsi" w:cstheme="minorHAnsi"/>
          <w:b/>
          <w:bCs/>
          <w:lang w:val="sv-SE" w:eastAsia="zh-CN"/>
        </w:rPr>
        <w:t xml:space="preserve">Proposal 3: For UE capability of simultaneous reception of measured RS and data, if UE support </w:t>
      </w:r>
      <w:r w:rsidRPr="00F03022">
        <w:rPr>
          <w:rFonts w:asciiTheme="minorHAnsi" w:hAnsiTheme="minorHAnsi" w:cstheme="minorHAnsi"/>
          <w:b/>
          <w:bCs/>
          <w:i/>
          <w:iCs/>
          <w:lang w:val="sv-SE" w:eastAsia="zh-CN"/>
        </w:rPr>
        <w:t>simultaneousReceptionDiffTypeD-r16</w:t>
      </w:r>
      <w:r w:rsidRPr="009E5A9A">
        <w:rPr>
          <w:rFonts w:asciiTheme="minorHAnsi" w:hAnsiTheme="minorHAnsi" w:cstheme="minorHAnsi"/>
          <w:b/>
          <w:bCs/>
          <w:lang w:val="sv-SE" w:eastAsia="zh-CN"/>
        </w:rPr>
        <w:t xml:space="preserve">, it should support: </w:t>
      </w:r>
    </w:p>
    <w:p w14:paraId="1188AF03" w14:textId="77777777" w:rsidR="002F5686" w:rsidRDefault="002F5686" w:rsidP="002F5686">
      <w:pPr>
        <w:pStyle w:val="ListParagraph"/>
        <w:numPr>
          <w:ilvl w:val="0"/>
          <w:numId w:val="26"/>
        </w:numPr>
        <w:ind w:firstLineChars="0"/>
        <w:rPr>
          <w:rFonts w:asciiTheme="minorHAnsi" w:hAnsiTheme="minorHAnsi" w:cstheme="minorHAnsi"/>
          <w:b/>
          <w:bCs/>
          <w:lang w:val="sv-SE" w:eastAsia="zh-CN"/>
        </w:rPr>
      </w:pPr>
      <w:r w:rsidRPr="009E5A9A">
        <w:rPr>
          <w:rFonts w:asciiTheme="minorHAnsi" w:hAnsiTheme="minorHAnsi" w:cstheme="minorHAnsi"/>
          <w:b/>
          <w:bCs/>
          <w:lang w:val="sv-SE" w:eastAsia="zh-CN"/>
        </w:rPr>
        <w:t>simultaneous reception of L1 measured RS and PDCCH/PDSCH</w:t>
      </w:r>
      <w:r>
        <w:rPr>
          <w:rFonts w:asciiTheme="minorHAnsi" w:hAnsiTheme="minorHAnsi" w:cstheme="minorHAnsi"/>
          <w:b/>
          <w:bCs/>
          <w:lang w:val="sv-SE" w:eastAsia="zh-CN"/>
        </w:rPr>
        <w:t>/TRS/CSI-RS for CQI</w:t>
      </w:r>
      <w:r w:rsidRPr="009E5A9A">
        <w:rPr>
          <w:rFonts w:asciiTheme="minorHAnsi" w:hAnsiTheme="minorHAnsi" w:cstheme="minorHAnsi"/>
          <w:b/>
          <w:bCs/>
          <w:lang w:val="sv-SE" w:eastAsia="zh-CN"/>
        </w:rPr>
        <w:t xml:space="preserve">, </w:t>
      </w:r>
    </w:p>
    <w:p w14:paraId="43AED0F1" w14:textId="77777777" w:rsidR="002F5686" w:rsidRDefault="002F5686" w:rsidP="002F5686">
      <w:pPr>
        <w:pStyle w:val="ListParagraph"/>
        <w:numPr>
          <w:ilvl w:val="0"/>
          <w:numId w:val="26"/>
        </w:numPr>
        <w:ind w:firstLineChars="0"/>
        <w:rPr>
          <w:rFonts w:asciiTheme="minorHAnsi" w:hAnsiTheme="minorHAnsi" w:cstheme="minorHAnsi"/>
          <w:b/>
          <w:bCs/>
          <w:lang w:val="sv-SE" w:eastAsia="zh-CN"/>
        </w:rPr>
      </w:pPr>
      <w:r w:rsidRPr="009E5A9A">
        <w:rPr>
          <w:rFonts w:asciiTheme="minorHAnsi" w:hAnsiTheme="minorHAnsi" w:cstheme="minorHAnsi"/>
          <w:b/>
          <w:bCs/>
          <w:lang w:val="sv-SE" w:eastAsia="zh-CN"/>
        </w:rPr>
        <w:t>simultaneous reception of L</w:t>
      </w:r>
      <w:r>
        <w:rPr>
          <w:rFonts w:asciiTheme="minorHAnsi" w:hAnsiTheme="minorHAnsi" w:cstheme="minorHAnsi"/>
          <w:b/>
          <w:bCs/>
          <w:lang w:val="sv-SE" w:eastAsia="zh-CN"/>
        </w:rPr>
        <w:t>3</w:t>
      </w:r>
      <w:r w:rsidRPr="009E5A9A">
        <w:rPr>
          <w:rFonts w:asciiTheme="minorHAnsi" w:hAnsiTheme="minorHAnsi" w:cstheme="minorHAnsi"/>
          <w:b/>
          <w:bCs/>
          <w:lang w:val="sv-SE" w:eastAsia="zh-CN"/>
        </w:rPr>
        <w:t xml:space="preserve"> measured RS and PDCCH/PDSCH</w:t>
      </w:r>
      <w:r>
        <w:rPr>
          <w:rFonts w:asciiTheme="minorHAnsi" w:hAnsiTheme="minorHAnsi" w:cstheme="minorHAnsi"/>
          <w:b/>
          <w:bCs/>
          <w:lang w:val="sv-SE" w:eastAsia="zh-CN"/>
        </w:rPr>
        <w:t>/TRS/CSI-RS for CQI</w:t>
      </w:r>
      <w:r w:rsidRPr="009E5A9A">
        <w:rPr>
          <w:rFonts w:asciiTheme="minorHAnsi" w:hAnsiTheme="minorHAnsi" w:cstheme="minorHAnsi"/>
          <w:b/>
          <w:bCs/>
          <w:lang w:val="sv-SE" w:eastAsia="zh-CN"/>
        </w:rPr>
        <w:t xml:space="preserve">, </w:t>
      </w:r>
    </w:p>
    <w:p w14:paraId="24929900" w14:textId="77777777" w:rsidR="002F5686" w:rsidRPr="00D81AA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 xml:space="preserve">Note: </w:t>
      </w:r>
      <w:r w:rsidRPr="00D81AA6">
        <w:rPr>
          <w:rFonts w:asciiTheme="minorHAnsi" w:hAnsiTheme="minorHAnsi" w:cstheme="minorHAnsi"/>
          <w:b/>
          <w:bCs/>
          <w:lang w:val="sv-SE" w:eastAsia="zh-CN"/>
        </w:rPr>
        <w:t xml:space="preserve">the measured RS and </w:t>
      </w:r>
      <w:r w:rsidRPr="009E5A9A">
        <w:rPr>
          <w:rFonts w:asciiTheme="minorHAnsi" w:hAnsiTheme="minorHAnsi" w:cstheme="minorHAnsi"/>
          <w:b/>
          <w:bCs/>
          <w:lang w:val="sv-SE" w:eastAsia="zh-CN"/>
        </w:rPr>
        <w:t>PDCCH/PDSCH</w:t>
      </w:r>
      <w:r>
        <w:rPr>
          <w:rFonts w:asciiTheme="minorHAnsi" w:hAnsiTheme="minorHAnsi" w:cstheme="minorHAnsi"/>
          <w:b/>
          <w:bCs/>
          <w:lang w:val="sv-SE" w:eastAsia="zh-CN"/>
        </w:rPr>
        <w:t>/TRS/CSI-RS for CQI</w:t>
      </w:r>
      <w:r w:rsidRPr="00D81AA6">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shall be </w:t>
      </w:r>
      <w:r w:rsidRPr="00D81AA6">
        <w:rPr>
          <w:rFonts w:asciiTheme="minorHAnsi" w:hAnsiTheme="minorHAnsi" w:cstheme="minorHAnsi"/>
          <w:b/>
          <w:bCs/>
          <w:lang w:val="sv-SE" w:eastAsia="zh-CN"/>
        </w:rPr>
        <w:t>with</w:t>
      </w:r>
      <w:r>
        <w:rPr>
          <w:rFonts w:asciiTheme="minorHAnsi" w:hAnsiTheme="minorHAnsi" w:cstheme="minorHAnsi"/>
          <w:b/>
          <w:bCs/>
          <w:lang w:val="sv-SE" w:eastAsia="zh-CN"/>
        </w:rPr>
        <w:t xml:space="preserve"> </w:t>
      </w:r>
      <w:r>
        <w:rPr>
          <w:rFonts w:asciiTheme="minorHAnsi" w:hAnsiTheme="minorHAnsi" w:cstheme="minorHAnsi" w:hint="eastAsia"/>
          <w:b/>
          <w:bCs/>
          <w:lang w:val="sv-SE" w:eastAsia="zh-CN"/>
        </w:rPr>
        <w:t>diff</w:t>
      </w:r>
      <w:r>
        <w:rPr>
          <w:rFonts w:asciiTheme="minorHAnsi" w:hAnsiTheme="minorHAnsi" w:cstheme="minorHAnsi"/>
          <w:b/>
          <w:bCs/>
          <w:lang w:val="sv-SE" w:eastAsia="zh-CN"/>
        </w:rPr>
        <w:t>erent</w:t>
      </w:r>
      <w:r w:rsidRPr="00D81AA6">
        <w:rPr>
          <w:rFonts w:asciiTheme="minorHAnsi" w:hAnsiTheme="minorHAnsi" w:cstheme="minorHAnsi"/>
          <w:b/>
          <w:bCs/>
          <w:lang w:val="sv-SE" w:eastAsia="zh-CN"/>
        </w:rPr>
        <w:t xml:space="preserve"> QCL TypeD RSs, which </w:t>
      </w:r>
      <w:r>
        <w:rPr>
          <w:rFonts w:asciiTheme="minorHAnsi" w:hAnsiTheme="minorHAnsi" w:cstheme="minorHAnsi"/>
          <w:b/>
          <w:bCs/>
          <w:lang w:val="sv-SE" w:eastAsia="zh-CN"/>
        </w:rPr>
        <w:t>match with the</w:t>
      </w:r>
      <w:r w:rsidRPr="00D81AA6">
        <w:rPr>
          <w:rFonts w:asciiTheme="minorHAnsi" w:hAnsiTheme="minorHAnsi" w:cstheme="minorHAnsi"/>
          <w:b/>
          <w:bCs/>
          <w:lang w:val="sv-SE" w:eastAsia="zh-CN"/>
        </w:rPr>
        <w:t xml:space="preserve"> applicable multi-RX direction</w:t>
      </w:r>
      <w:r>
        <w:rPr>
          <w:rFonts w:asciiTheme="minorHAnsi" w:hAnsiTheme="minorHAnsi" w:cstheme="minorHAnsi"/>
          <w:b/>
          <w:bCs/>
          <w:lang w:val="sv-SE" w:eastAsia="zh-CN"/>
        </w:rPr>
        <w:t xml:space="preserve">-pair to be specified in RF session. </w:t>
      </w:r>
    </w:p>
    <w:p w14:paraId="6D14E2B1"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Pr>
          <w:rFonts w:asciiTheme="minorHAnsi" w:hAnsiTheme="minorHAnsi" w:cstheme="minorHAnsi"/>
          <w:b/>
          <w:bCs/>
          <w:lang w:val="sv-SE" w:eastAsia="zh-CN"/>
        </w:rPr>
        <w:t>4</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w:t>
      </w:r>
      <w:r w:rsidRPr="009D1B6B">
        <w:rPr>
          <w:rFonts w:asciiTheme="minorHAnsi" w:hAnsiTheme="minorHAnsi" w:cstheme="minorHAnsi"/>
          <w:b/>
          <w:bCs/>
          <w:lang w:val="sv-SE" w:eastAsia="zh-CN"/>
        </w:rPr>
        <w:t>UE behaviours and capability of multiple RX chains regarding handling Rx signal level difference between two channels</w:t>
      </w:r>
      <w:r>
        <w:rPr>
          <w:rFonts w:asciiTheme="minorHAnsi" w:hAnsiTheme="minorHAnsi" w:cstheme="minorHAnsi"/>
          <w:b/>
          <w:bCs/>
          <w:lang w:val="sv-SE" w:eastAsia="zh-CN"/>
        </w:rPr>
        <w:t>, it is RF session’s scope and not relevant to RRM session</w:t>
      </w:r>
      <w:r w:rsidRPr="00B73E95">
        <w:rPr>
          <w:rFonts w:asciiTheme="minorHAnsi" w:hAnsiTheme="minorHAnsi" w:cstheme="minorHAnsi"/>
          <w:b/>
          <w:bCs/>
          <w:lang w:val="sv-SE" w:eastAsia="zh-CN"/>
        </w:rPr>
        <w:t xml:space="preserve">. </w:t>
      </w:r>
    </w:p>
    <w:p w14:paraId="344B0778"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Pr>
          <w:rFonts w:asciiTheme="minorHAnsi" w:hAnsiTheme="minorHAnsi" w:cstheme="minorHAnsi"/>
          <w:b/>
          <w:bCs/>
          <w:lang w:val="sv-SE" w:eastAsia="zh-CN"/>
        </w:rPr>
        <w:t>5</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UE to support </w:t>
      </w:r>
      <w:r w:rsidRPr="007B0ED8">
        <w:rPr>
          <w:rFonts w:asciiTheme="minorHAnsi" w:hAnsiTheme="minorHAnsi" w:cstheme="minorHAnsi"/>
          <w:b/>
          <w:bCs/>
          <w:lang w:val="sv-SE" w:eastAsia="zh-CN"/>
        </w:rPr>
        <w:t>simultaneous measurement based on reference signals with different QCL TypeD</w:t>
      </w:r>
      <w:r>
        <w:rPr>
          <w:rFonts w:asciiTheme="minorHAnsi" w:hAnsiTheme="minorHAnsi" w:cstheme="minorHAnsi"/>
          <w:b/>
          <w:bCs/>
          <w:lang w:val="sv-SE" w:eastAsia="zh-CN"/>
        </w:rPr>
        <w:t>, from RRM perspective, the following UE architecture is necessary:</w:t>
      </w:r>
    </w:p>
    <w:p w14:paraId="3D6A4F33" w14:textId="77777777" w:rsidR="002F5686" w:rsidRPr="007B0ED8" w:rsidRDefault="002F5686" w:rsidP="002F5686">
      <w:pPr>
        <w:pStyle w:val="ListParagraph"/>
        <w:numPr>
          <w:ilvl w:val="0"/>
          <w:numId w:val="25"/>
        </w:numPr>
        <w:ind w:firstLineChars="0"/>
        <w:rPr>
          <w:rFonts w:asciiTheme="minorHAnsi" w:hAnsiTheme="minorHAnsi" w:cstheme="minorHAnsi"/>
          <w:b/>
          <w:bCs/>
          <w:lang w:val="sv-SE" w:eastAsia="zh-CN"/>
        </w:rPr>
      </w:pPr>
      <w:r w:rsidRPr="007B0ED8">
        <w:rPr>
          <w:rFonts w:asciiTheme="minorHAnsi" w:hAnsiTheme="minorHAnsi" w:cstheme="minorHAnsi"/>
          <w:b/>
          <w:bCs/>
          <w:lang w:val="sv-SE" w:eastAsia="zh-CN"/>
        </w:rPr>
        <w:t xml:space="preserve"> </w:t>
      </w:r>
      <w:r w:rsidRPr="007B0ED8">
        <w:rPr>
          <w:rFonts w:asciiTheme="minorHAnsi" w:hAnsiTheme="minorHAnsi" w:cstheme="minorHAnsi"/>
          <w:b/>
          <w:bCs/>
          <w:lang w:val="sv-SE" w:eastAsia="zh-CN"/>
        </w:rPr>
        <w:t></w:t>
      </w:r>
      <w:r w:rsidRPr="007B0ED8">
        <w:rPr>
          <w:rFonts w:asciiTheme="minorHAnsi" w:hAnsiTheme="minorHAnsi" w:cstheme="minorHAnsi"/>
          <w:b/>
          <w:bCs/>
          <w:lang w:val="sv-SE" w:eastAsia="zh-CN"/>
        </w:rPr>
        <w:tab/>
        <w:t xml:space="preserve">Multiple Antenna panel + AGC + front-end + </w:t>
      </w:r>
      <w:r>
        <w:rPr>
          <w:rFonts w:asciiTheme="minorHAnsi" w:hAnsiTheme="minorHAnsi" w:cstheme="minorHAnsi"/>
          <w:b/>
          <w:bCs/>
          <w:lang w:val="sv-SE" w:eastAsia="zh-CN"/>
        </w:rPr>
        <w:t>Baseband (</w:t>
      </w:r>
      <w:r w:rsidRPr="007B0ED8">
        <w:rPr>
          <w:rFonts w:asciiTheme="minorHAnsi" w:hAnsiTheme="minorHAnsi" w:cstheme="minorHAnsi"/>
          <w:b/>
          <w:bCs/>
          <w:lang w:val="sv-SE" w:eastAsia="zh-CN"/>
        </w:rPr>
        <w:t>Demod/RRM</w:t>
      </w:r>
      <w:r>
        <w:rPr>
          <w:rFonts w:asciiTheme="minorHAnsi" w:hAnsiTheme="minorHAnsi" w:cstheme="minorHAnsi"/>
          <w:b/>
          <w:bCs/>
          <w:lang w:val="sv-SE" w:eastAsia="zh-CN"/>
        </w:rPr>
        <w:t>)</w:t>
      </w:r>
    </w:p>
    <w:p w14:paraId="221A142D" w14:textId="77777777" w:rsidR="002F5686" w:rsidRPr="002F5686" w:rsidRDefault="002F5686" w:rsidP="002F5686">
      <w:pPr>
        <w:rPr>
          <w:rFonts w:asciiTheme="minorHAnsi" w:hAnsiTheme="minorHAnsi" w:cstheme="minorHAnsi"/>
          <w:b/>
          <w:bCs/>
          <w:lang w:val="sv-SE" w:eastAsia="zh-CN"/>
        </w:rPr>
      </w:pPr>
      <w:r w:rsidRPr="002F5686">
        <w:rPr>
          <w:rFonts w:asciiTheme="minorHAnsi" w:hAnsiTheme="minorHAnsi" w:cstheme="minorHAnsi"/>
          <w:b/>
          <w:bCs/>
          <w:lang w:val="sv-SE" w:eastAsia="zh-CN"/>
        </w:rPr>
        <w:t xml:space="preserve">Proposal 6: Working on inter-cell operation with TRPs located within reasonable intercell distance after intra-cell multi-TRP operation work is completed. </w:t>
      </w:r>
    </w:p>
    <w:p w14:paraId="0C47DD15"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 7</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w:t>
      </w:r>
      <w:r w:rsidRPr="00163AC0">
        <w:rPr>
          <w:rFonts w:asciiTheme="minorHAnsi" w:hAnsiTheme="minorHAnsi" w:cstheme="minorHAnsi"/>
          <w:b/>
          <w:bCs/>
          <w:lang w:val="sv-SE" w:eastAsia="zh-CN"/>
        </w:rPr>
        <w:t>UE can be configured with multiple carriers but multi-Rx chain is enabled on only one of the carriers.</w:t>
      </w:r>
    </w:p>
    <w:p w14:paraId="3BF925A0" w14:textId="77777777" w:rsidR="002F5686" w:rsidRPr="009136C2" w:rsidRDefault="002F5686" w:rsidP="002F5686">
      <w:pPr>
        <w:rPr>
          <w:rFonts w:asciiTheme="minorHAnsi" w:hAnsiTheme="minorHAnsi" w:cstheme="minorHAnsi"/>
          <w:b/>
          <w:bCs/>
          <w:lang w:val="sv-SE" w:eastAsia="zh-CN"/>
        </w:rPr>
      </w:pPr>
      <w:r w:rsidRPr="009136C2">
        <w:rPr>
          <w:rFonts w:asciiTheme="minorHAnsi" w:hAnsiTheme="minorHAnsi" w:cstheme="minorHAnsi"/>
          <w:b/>
          <w:bCs/>
          <w:lang w:val="sv-SE" w:eastAsia="zh-CN"/>
        </w:rPr>
        <w:t xml:space="preserve">Proposal </w:t>
      </w:r>
      <w:r>
        <w:rPr>
          <w:rFonts w:asciiTheme="minorHAnsi" w:hAnsiTheme="minorHAnsi" w:cstheme="minorHAnsi"/>
          <w:b/>
          <w:bCs/>
          <w:lang w:val="sv-SE" w:eastAsia="zh-CN"/>
        </w:rPr>
        <w:t>8</w:t>
      </w:r>
      <w:r w:rsidRPr="009136C2">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Enhanced </w:t>
      </w:r>
      <w:r w:rsidRPr="009136C2">
        <w:rPr>
          <w:rFonts w:asciiTheme="minorHAnsi" w:hAnsiTheme="minorHAnsi" w:cstheme="minorHAnsi"/>
          <w:b/>
          <w:bCs/>
          <w:lang w:val="sv-SE" w:eastAsia="zh-CN"/>
        </w:rPr>
        <w:t>RRM requirement shall be focused on the case with different QCL TypeD RSs on a single component carrier</w:t>
      </w:r>
      <w:r>
        <w:rPr>
          <w:rFonts w:asciiTheme="minorHAnsi" w:hAnsiTheme="minorHAnsi" w:cstheme="minorHAnsi"/>
          <w:b/>
          <w:bCs/>
          <w:lang w:val="sv-SE" w:eastAsia="zh-CN"/>
        </w:rPr>
        <w:t xml:space="preserve">, no matter other intra-band CCs are configured or not. </w:t>
      </w:r>
    </w:p>
    <w:p w14:paraId="12B0B3F0"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Pr>
          <w:rFonts w:asciiTheme="minorHAnsi" w:hAnsiTheme="minorHAnsi" w:cstheme="minorHAnsi"/>
          <w:b/>
          <w:bCs/>
          <w:lang w:val="sv-SE" w:eastAsia="zh-CN"/>
        </w:rPr>
        <w:t>9</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RRM requirements specified for UE supporting </w:t>
      </w:r>
      <w:r w:rsidRPr="00C92315">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both </w:t>
      </w:r>
      <w:r w:rsidRPr="00C92315">
        <w:rPr>
          <w:rFonts w:asciiTheme="minorHAnsi" w:hAnsiTheme="minorHAnsi" w:cstheme="minorHAnsi"/>
          <w:b/>
          <w:bCs/>
          <w:lang w:val="sv-SE" w:eastAsia="zh-CN"/>
        </w:rPr>
        <w:t>UE behaviour for single-DCI and multi-DCI multi-TRP operation</w:t>
      </w:r>
      <w:r>
        <w:rPr>
          <w:rFonts w:asciiTheme="minorHAnsi" w:hAnsiTheme="minorHAnsi" w:cstheme="minorHAnsi"/>
          <w:b/>
          <w:bCs/>
          <w:lang w:val="sv-SE" w:eastAsia="zh-CN"/>
        </w:rPr>
        <w:t>, while single</w:t>
      </w:r>
      <w:r>
        <w:rPr>
          <w:rFonts w:asciiTheme="minorHAnsi" w:hAnsiTheme="minorHAnsi" w:cstheme="minorHAnsi" w:hint="eastAsia"/>
          <w:b/>
          <w:bCs/>
          <w:lang w:val="sv-SE" w:eastAsia="zh-CN"/>
        </w:rPr>
        <w:t>-DC</w:t>
      </w:r>
      <w:r>
        <w:rPr>
          <w:rFonts w:asciiTheme="minorHAnsi" w:hAnsiTheme="minorHAnsi" w:cstheme="minorHAnsi"/>
          <w:b/>
          <w:bCs/>
          <w:lang w:val="sv-SE" w:eastAsia="zh-CN"/>
        </w:rPr>
        <w:t>I is adopted as a basline to be studied first</w:t>
      </w:r>
      <w:r w:rsidRPr="00163AC0">
        <w:rPr>
          <w:rFonts w:asciiTheme="minorHAnsi" w:hAnsiTheme="minorHAnsi" w:cstheme="minorHAnsi"/>
          <w:b/>
          <w:bCs/>
          <w:lang w:val="sv-SE" w:eastAsia="zh-CN"/>
        </w:rPr>
        <w:t>.</w:t>
      </w:r>
    </w:p>
    <w:p w14:paraId="63D98E15"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w:t>
      </w:r>
      <w:r>
        <w:rPr>
          <w:rFonts w:asciiTheme="minorHAnsi" w:hAnsiTheme="minorHAnsi" w:cstheme="minorHAnsi"/>
          <w:b/>
          <w:bCs/>
          <w:lang w:val="sv-SE" w:eastAsia="zh-CN"/>
        </w:rPr>
        <w:t>10</w:t>
      </w:r>
      <w:r w:rsidRPr="00B73E95">
        <w:rPr>
          <w:rFonts w:asciiTheme="minorHAnsi" w:hAnsiTheme="minorHAnsi" w:cstheme="minorHAnsi"/>
          <w:b/>
          <w:bCs/>
          <w:lang w:val="sv-SE" w:eastAsia="zh-CN"/>
        </w:rPr>
        <w:t>:</w:t>
      </w:r>
      <w:r>
        <w:rPr>
          <w:rFonts w:asciiTheme="minorHAnsi" w:hAnsiTheme="minorHAnsi" w:cstheme="minorHAnsi"/>
          <w:b/>
          <w:bCs/>
          <w:lang w:val="sv-SE" w:eastAsia="zh-CN"/>
        </w:rPr>
        <w:t xml:space="preserve"> For RRM requirements specified for UE supporting </w:t>
      </w:r>
      <w:r w:rsidRPr="00C92315">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w:t>
      </w:r>
      <w:r w:rsidRPr="00D46A61">
        <w:rPr>
          <w:rFonts w:asciiTheme="minorHAnsi" w:hAnsiTheme="minorHAnsi" w:cstheme="minorHAnsi"/>
          <w:b/>
          <w:bCs/>
          <w:lang w:val="sv-SE" w:eastAsia="zh-CN"/>
        </w:rPr>
        <w:t>no need to define additional requirements for power saving</w:t>
      </w:r>
      <w:r w:rsidRPr="00163AC0">
        <w:rPr>
          <w:rFonts w:asciiTheme="minorHAnsi" w:hAnsiTheme="minorHAnsi" w:cstheme="minorHAnsi"/>
          <w:b/>
          <w:bCs/>
          <w:lang w:val="sv-SE" w:eastAsia="zh-CN"/>
        </w:rPr>
        <w:t>.</w:t>
      </w:r>
    </w:p>
    <w:p w14:paraId="47B39424" w14:textId="77777777" w:rsidR="002F5686" w:rsidRDefault="002F5686" w:rsidP="002F5686">
      <w:pPr>
        <w:rPr>
          <w:rFonts w:asciiTheme="minorHAnsi" w:hAnsiTheme="minorHAnsi" w:cstheme="minorHAnsi"/>
          <w:b/>
          <w:bCs/>
          <w:lang w:val="sv-SE" w:eastAsia="zh-CN"/>
        </w:rPr>
      </w:pPr>
      <w:r w:rsidRPr="002C340A">
        <w:rPr>
          <w:rFonts w:asciiTheme="minorHAnsi" w:hAnsiTheme="minorHAnsi" w:cstheme="minorHAnsi"/>
          <w:b/>
          <w:bCs/>
          <w:lang w:val="sv-SE" w:eastAsia="zh-CN"/>
        </w:rPr>
        <w:t xml:space="preserve">Proposal </w:t>
      </w:r>
      <w:r>
        <w:rPr>
          <w:rFonts w:asciiTheme="minorHAnsi" w:hAnsiTheme="minorHAnsi" w:cstheme="minorHAnsi"/>
          <w:b/>
          <w:bCs/>
          <w:lang w:val="sv-SE" w:eastAsia="zh-CN"/>
        </w:rPr>
        <w:t>11</w:t>
      </w:r>
      <w:r w:rsidRPr="002C340A">
        <w:rPr>
          <w:rFonts w:asciiTheme="minorHAnsi" w:hAnsiTheme="minorHAnsi" w:cstheme="minorHAnsi"/>
          <w:b/>
          <w:bCs/>
          <w:lang w:val="sv-SE" w:eastAsia="zh-CN"/>
        </w:rPr>
        <w:t>: Spatial MIMO (either spatial diversity or spatial multiplexing) by using one panel to achieve two independent signals from the same or nearly the same direction is not the scope of this work item.</w:t>
      </w:r>
    </w:p>
    <w:p w14:paraId="73F12FE6" w14:textId="77777777" w:rsidR="002F5686" w:rsidRPr="00274AA2" w:rsidRDefault="002F5686" w:rsidP="002F5686">
      <w:pPr>
        <w:rPr>
          <w:rFonts w:asciiTheme="minorHAnsi" w:hAnsiTheme="minorHAnsi" w:cstheme="minorHAnsi"/>
          <w:b/>
          <w:bCs/>
          <w:lang w:val="en-AU" w:eastAsia="zh-CN"/>
        </w:rPr>
      </w:pPr>
      <w:r w:rsidRPr="00DA21AB">
        <w:rPr>
          <w:rFonts w:asciiTheme="minorHAnsi" w:hAnsiTheme="minorHAnsi" w:cstheme="minorHAnsi" w:hint="eastAsia"/>
          <w:b/>
          <w:bCs/>
          <w:lang w:val="sv-SE" w:eastAsia="zh-CN"/>
        </w:rPr>
        <w:t>Ob</w:t>
      </w:r>
      <w:r w:rsidRPr="00DA21AB">
        <w:rPr>
          <w:rFonts w:asciiTheme="minorHAnsi" w:hAnsiTheme="minorHAnsi" w:cstheme="minorHAnsi"/>
          <w:b/>
          <w:bCs/>
          <w:lang w:val="sv-SE" w:eastAsia="zh-CN"/>
        </w:rPr>
        <w:t xml:space="preserve">servation </w:t>
      </w:r>
      <w:r>
        <w:rPr>
          <w:rFonts w:asciiTheme="minorHAnsi" w:hAnsiTheme="minorHAnsi" w:cstheme="minorHAnsi"/>
          <w:b/>
          <w:bCs/>
          <w:lang w:val="sv-SE" w:eastAsia="zh-CN"/>
        </w:rPr>
        <w:t>1</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S</w:t>
      </w:r>
      <w:r w:rsidRPr="00DA21AB">
        <w:rPr>
          <w:rFonts w:asciiTheme="minorHAnsi" w:hAnsiTheme="minorHAnsi" w:cstheme="minorHAnsi"/>
          <w:b/>
          <w:bCs/>
          <w:lang w:val="sv-SE" w:eastAsia="zh-CN"/>
        </w:rPr>
        <w:t>patial MIMO</w:t>
      </w:r>
      <w:r>
        <w:rPr>
          <w:rFonts w:asciiTheme="minorHAnsi" w:hAnsiTheme="minorHAnsi" w:cstheme="minorHAnsi"/>
          <w:b/>
          <w:bCs/>
          <w:lang w:val="sv-SE" w:eastAsia="zh-CN"/>
        </w:rPr>
        <w:t xml:space="preserve"> (either spatial diversity or spatial multiplexing)</w:t>
      </w:r>
      <w:r w:rsidRPr="00DA21AB">
        <w:rPr>
          <w:rFonts w:asciiTheme="minorHAnsi" w:hAnsiTheme="minorHAnsi" w:cstheme="minorHAnsi"/>
          <w:b/>
          <w:bCs/>
          <w:lang w:val="sv-SE" w:eastAsia="zh-CN"/>
        </w:rPr>
        <w:t xml:space="preserve"> performance will be degraded when the two AoAs are close to each other</w:t>
      </w:r>
      <w:r>
        <w:rPr>
          <w:rFonts w:asciiTheme="minorHAnsi" w:hAnsiTheme="minorHAnsi" w:cstheme="minorHAnsi"/>
          <w:b/>
          <w:bCs/>
          <w:lang w:val="sv-SE" w:eastAsia="zh-CN"/>
        </w:rPr>
        <w:t xml:space="preserve">, even </w:t>
      </w:r>
      <w:r w:rsidRPr="002C340A">
        <w:rPr>
          <w:rFonts w:asciiTheme="minorHAnsi" w:hAnsiTheme="minorHAnsi" w:cstheme="minorHAnsi"/>
          <w:b/>
          <w:bCs/>
          <w:lang w:val="sv-SE" w:eastAsia="zh-CN"/>
        </w:rPr>
        <w:t>two antenna panels are</w:t>
      </w:r>
      <w:r>
        <w:rPr>
          <w:rFonts w:asciiTheme="minorHAnsi" w:hAnsiTheme="minorHAnsi" w:cstheme="minorHAnsi"/>
          <w:b/>
          <w:bCs/>
          <w:lang w:val="sv-SE" w:eastAsia="zh-CN"/>
        </w:rPr>
        <w:t xml:space="preserve"> both</w:t>
      </w:r>
      <w:r w:rsidRPr="002C340A">
        <w:rPr>
          <w:rFonts w:asciiTheme="minorHAnsi" w:hAnsiTheme="minorHAnsi" w:cstheme="minorHAnsi"/>
          <w:b/>
          <w:bCs/>
          <w:lang w:val="sv-SE" w:eastAsia="zh-CN"/>
        </w:rPr>
        <w:t xml:space="preserve"> located in the side of incoming signals of AoA1 and AoA2</w:t>
      </w:r>
      <w:r w:rsidRPr="00DA21AB">
        <w:rPr>
          <w:rFonts w:asciiTheme="minorHAnsi" w:hAnsiTheme="minorHAnsi" w:cstheme="minorHAnsi"/>
          <w:b/>
          <w:bCs/>
          <w:lang w:val="sv-SE" w:eastAsia="zh-CN"/>
        </w:rPr>
        <w:t>.</w:t>
      </w:r>
    </w:p>
    <w:p w14:paraId="1B59A00A" w14:textId="77777777" w:rsidR="002F5686" w:rsidRPr="00DA21AB" w:rsidRDefault="002F5686" w:rsidP="002F5686">
      <w:pPr>
        <w:rPr>
          <w:rFonts w:asciiTheme="minorHAnsi" w:hAnsiTheme="minorHAnsi" w:cstheme="minorHAnsi"/>
          <w:b/>
          <w:bCs/>
          <w:lang w:val="sv-SE" w:eastAsia="zh-CN"/>
        </w:rPr>
      </w:pPr>
      <w:r w:rsidRPr="00DA21AB">
        <w:rPr>
          <w:rFonts w:asciiTheme="minorHAnsi" w:hAnsiTheme="minorHAnsi" w:cstheme="minorHAnsi" w:hint="eastAsia"/>
          <w:b/>
          <w:bCs/>
          <w:lang w:val="sv-SE" w:eastAsia="zh-CN"/>
        </w:rPr>
        <w:t>Ob</w:t>
      </w:r>
      <w:r w:rsidRPr="00DA21AB">
        <w:rPr>
          <w:rFonts w:asciiTheme="minorHAnsi" w:hAnsiTheme="minorHAnsi" w:cstheme="minorHAnsi"/>
          <w:b/>
          <w:bCs/>
          <w:lang w:val="sv-SE" w:eastAsia="zh-CN"/>
        </w:rPr>
        <w:t xml:space="preserve">servation </w:t>
      </w:r>
      <w:r>
        <w:rPr>
          <w:rFonts w:asciiTheme="minorHAnsi" w:hAnsiTheme="minorHAnsi" w:cstheme="minorHAnsi"/>
          <w:b/>
          <w:bCs/>
          <w:lang w:val="sv-SE" w:eastAsia="zh-CN"/>
        </w:rPr>
        <w:t>2</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The a</w:t>
      </w:r>
      <w:r w:rsidRPr="00B70B36">
        <w:rPr>
          <w:rFonts w:asciiTheme="minorHAnsi" w:hAnsiTheme="minorHAnsi" w:cstheme="minorHAnsi"/>
          <w:b/>
          <w:bCs/>
          <w:lang w:val="sv-SE" w:eastAsia="zh-CN"/>
        </w:rPr>
        <w:t xml:space="preserve">pplicable </w:t>
      </w:r>
      <w:r>
        <w:rPr>
          <w:rFonts w:asciiTheme="minorHAnsi" w:hAnsiTheme="minorHAnsi" w:cstheme="minorHAnsi"/>
          <w:b/>
          <w:bCs/>
          <w:lang w:val="sv-SE" w:eastAsia="zh-CN"/>
        </w:rPr>
        <w:t>c</w:t>
      </w:r>
      <w:r w:rsidRPr="00B70B36">
        <w:rPr>
          <w:rFonts w:asciiTheme="minorHAnsi" w:hAnsiTheme="minorHAnsi" w:cstheme="minorHAnsi"/>
          <w:b/>
          <w:bCs/>
          <w:lang w:val="sv-SE" w:eastAsia="zh-CN"/>
        </w:rPr>
        <w:t xml:space="preserve">ondition of </w:t>
      </w:r>
      <w:r>
        <w:rPr>
          <w:rFonts w:asciiTheme="minorHAnsi" w:hAnsiTheme="minorHAnsi" w:cstheme="minorHAnsi"/>
          <w:b/>
          <w:bCs/>
          <w:lang w:val="sv-SE" w:eastAsia="zh-CN"/>
        </w:rPr>
        <w:t>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is the scope of UE RF session by specifying the requirements of dual AoA spherical coverage. </w:t>
      </w:r>
    </w:p>
    <w:p w14:paraId="585D549B" w14:textId="77777777" w:rsidR="002F5686" w:rsidRPr="002C340A" w:rsidRDefault="002F5686" w:rsidP="002F5686">
      <w:pPr>
        <w:rPr>
          <w:rFonts w:asciiTheme="minorHAnsi" w:hAnsiTheme="minorHAnsi" w:cstheme="minorHAnsi"/>
          <w:b/>
          <w:bCs/>
          <w:lang w:val="sv-SE" w:eastAsia="zh-CN"/>
        </w:rPr>
      </w:pPr>
      <w:r w:rsidRPr="002C340A">
        <w:rPr>
          <w:rFonts w:asciiTheme="minorHAnsi" w:hAnsiTheme="minorHAnsi" w:cstheme="minorHAnsi"/>
          <w:b/>
          <w:bCs/>
          <w:lang w:val="sv-SE" w:eastAsia="zh-CN"/>
        </w:rPr>
        <w:t xml:space="preserve">Proposal </w:t>
      </w:r>
      <w:r>
        <w:rPr>
          <w:rFonts w:asciiTheme="minorHAnsi" w:hAnsiTheme="minorHAnsi" w:cstheme="minorHAnsi"/>
          <w:b/>
          <w:bCs/>
          <w:lang w:val="sv-SE" w:eastAsia="zh-CN"/>
        </w:rPr>
        <w:t>12</w:t>
      </w:r>
      <w:r w:rsidRPr="002C340A">
        <w:rPr>
          <w:rFonts w:asciiTheme="minorHAnsi" w:hAnsiTheme="minorHAnsi" w:cstheme="minorHAnsi"/>
          <w:b/>
          <w:bCs/>
          <w:lang w:val="sv-SE" w:eastAsia="zh-CN"/>
        </w:rPr>
        <w:t xml:space="preserve">: </w:t>
      </w:r>
      <w:r>
        <w:rPr>
          <w:rFonts w:asciiTheme="minorHAnsi" w:hAnsiTheme="minorHAnsi" w:cstheme="minorHAnsi"/>
          <w:b/>
          <w:bCs/>
          <w:lang w:val="sv-SE" w:eastAsia="zh-CN"/>
        </w:rPr>
        <w:t>RRM requirement of 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shall be defined based on the applicable condition to be specified in UE RF session</w:t>
      </w:r>
      <w:r w:rsidRPr="002C340A">
        <w:rPr>
          <w:rFonts w:asciiTheme="minorHAnsi" w:hAnsiTheme="minorHAnsi" w:cstheme="minorHAnsi"/>
          <w:b/>
          <w:bCs/>
          <w:lang w:val="sv-SE" w:eastAsia="zh-CN"/>
        </w:rPr>
        <w:t>.</w:t>
      </w:r>
    </w:p>
    <w:p w14:paraId="48DABFAC" w14:textId="77777777" w:rsidR="002F5686" w:rsidRPr="00E72C9A" w:rsidRDefault="002F5686" w:rsidP="002F5686">
      <w:pPr>
        <w:rPr>
          <w:rFonts w:asciiTheme="minorHAnsi" w:hAnsiTheme="minorHAnsi" w:cstheme="minorHAnsi"/>
          <w:b/>
          <w:bCs/>
          <w:lang w:val="sv-SE" w:eastAsia="zh-CN"/>
        </w:rPr>
      </w:pPr>
      <w:r w:rsidRPr="00E72C9A">
        <w:rPr>
          <w:rFonts w:asciiTheme="minorHAnsi" w:hAnsiTheme="minorHAnsi" w:cstheme="minorHAnsi"/>
          <w:b/>
          <w:bCs/>
          <w:lang w:val="sv-SE" w:eastAsia="zh-CN"/>
        </w:rPr>
        <w:t xml:space="preserve">Proposal </w:t>
      </w:r>
      <w:r>
        <w:rPr>
          <w:rFonts w:asciiTheme="minorHAnsi" w:hAnsiTheme="minorHAnsi" w:cstheme="minorHAnsi"/>
          <w:b/>
          <w:bCs/>
          <w:lang w:val="sv-SE" w:eastAsia="zh-CN"/>
        </w:rPr>
        <w:t>1</w:t>
      </w:r>
      <w:r w:rsidRPr="00E72C9A">
        <w:rPr>
          <w:rFonts w:asciiTheme="minorHAnsi" w:hAnsiTheme="minorHAnsi" w:cstheme="minorHAnsi"/>
          <w:b/>
          <w:bCs/>
          <w:lang w:val="sv-SE" w:eastAsia="zh-CN"/>
        </w:rPr>
        <w:t>3: Whether or not the new RRM requirement for the feature of simultaneous DL reception from different directions shall be applicable is irrelevant to the TCI configuration of other QCL type.</w:t>
      </w:r>
    </w:p>
    <w:p w14:paraId="67063FEF" w14:textId="77777777" w:rsidR="002F5686" w:rsidRPr="00C46904" w:rsidRDefault="002F5686" w:rsidP="002F5686">
      <w:pPr>
        <w:rPr>
          <w:rFonts w:asciiTheme="minorHAnsi" w:hAnsiTheme="minorHAnsi" w:cstheme="minorHAnsi"/>
          <w:b/>
          <w:bCs/>
          <w:lang w:val="sv-SE" w:eastAsia="zh-CN"/>
        </w:rPr>
      </w:pPr>
      <w:r w:rsidRPr="00C46904">
        <w:rPr>
          <w:rFonts w:asciiTheme="minorHAnsi" w:hAnsiTheme="minorHAnsi" w:cstheme="minorHAnsi"/>
          <w:b/>
          <w:bCs/>
          <w:lang w:val="sv-SE" w:eastAsia="zh-CN"/>
        </w:rPr>
        <w:lastRenderedPageBreak/>
        <w:t>Observation</w:t>
      </w:r>
      <w:r>
        <w:rPr>
          <w:rFonts w:asciiTheme="minorHAnsi" w:hAnsiTheme="minorHAnsi" w:cstheme="minorHAnsi"/>
          <w:b/>
          <w:bCs/>
          <w:lang w:val="sv-SE" w:eastAsia="zh-CN"/>
        </w:rPr>
        <w:t xml:space="preserve"> 3</w:t>
      </w:r>
      <w:r w:rsidRPr="00C46904">
        <w:rPr>
          <w:rFonts w:asciiTheme="minorHAnsi" w:hAnsiTheme="minorHAnsi" w:cstheme="minorHAnsi"/>
          <w:b/>
          <w:bCs/>
          <w:lang w:val="sv-SE" w:eastAsia="zh-CN"/>
        </w:rPr>
        <w:t>: Till Rel-17, UE assumes the received DL transmissions from multi-TRP within a CP in FR1 and FR2, otherwise performance degradation will be emerged.</w:t>
      </w:r>
    </w:p>
    <w:p w14:paraId="3BA1E912" w14:textId="77777777" w:rsidR="002F5686" w:rsidRDefault="002F5686" w:rsidP="002F5686">
      <w:pPr>
        <w:rPr>
          <w:rFonts w:asciiTheme="minorHAnsi" w:hAnsiTheme="minorHAnsi" w:cstheme="minorHAnsi"/>
          <w:b/>
          <w:bCs/>
          <w:lang w:val="sv-SE" w:eastAsia="zh-CN"/>
        </w:rPr>
      </w:pPr>
      <w:r w:rsidRPr="00C46904">
        <w:rPr>
          <w:rFonts w:asciiTheme="minorHAnsi" w:hAnsiTheme="minorHAnsi" w:cstheme="minorHAnsi"/>
          <w:b/>
          <w:bCs/>
          <w:lang w:val="sv-SE" w:eastAsia="zh-CN"/>
        </w:rPr>
        <w:t>Observation</w:t>
      </w:r>
      <w:r>
        <w:rPr>
          <w:rFonts w:asciiTheme="minorHAnsi" w:hAnsiTheme="minorHAnsi" w:cstheme="minorHAnsi"/>
          <w:b/>
          <w:bCs/>
          <w:lang w:val="sv-SE" w:eastAsia="zh-CN"/>
        </w:rPr>
        <w:t xml:space="preserve"> 4</w:t>
      </w:r>
      <w:r w:rsidRPr="00C46904">
        <w:rPr>
          <w:rFonts w:asciiTheme="minorHAnsi" w:hAnsiTheme="minorHAnsi" w:cstheme="minorHAnsi"/>
          <w:b/>
          <w:bCs/>
          <w:lang w:val="sv-SE" w:eastAsia="zh-CN"/>
        </w:rPr>
        <w:t xml:space="preserve">: </w:t>
      </w:r>
      <w:r>
        <w:rPr>
          <w:rFonts w:asciiTheme="minorHAnsi" w:hAnsiTheme="minorHAnsi" w:cstheme="minorHAnsi" w:hint="eastAsia"/>
          <w:b/>
          <w:bCs/>
          <w:lang w:val="sv-SE" w:eastAsia="zh-CN"/>
        </w:rPr>
        <w:t>F</w:t>
      </w:r>
      <w:r>
        <w:rPr>
          <w:rFonts w:asciiTheme="minorHAnsi" w:hAnsiTheme="minorHAnsi" w:cstheme="minorHAnsi"/>
          <w:b/>
          <w:bCs/>
          <w:lang w:val="sv-SE" w:eastAsia="zh-CN"/>
        </w:rPr>
        <w:t xml:space="preserve">or UE supporting </w:t>
      </w:r>
      <w:r w:rsidRPr="001238DE">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UE achietecture with  m</w:t>
      </w:r>
      <w:r w:rsidRPr="001238DE">
        <w:rPr>
          <w:rFonts w:asciiTheme="minorHAnsi" w:hAnsiTheme="minorHAnsi" w:cstheme="minorHAnsi"/>
          <w:b/>
          <w:bCs/>
          <w:lang w:val="sv-SE" w:eastAsia="zh-CN"/>
        </w:rPr>
        <w:t xml:space="preserve">ultiple </w:t>
      </w:r>
      <w:r>
        <w:rPr>
          <w:rFonts w:asciiTheme="minorHAnsi" w:hAnsiTheme="minorHAnsi" w:cstheme="minorHAnsi"/>
          <w:b/>
          <w:bCs/>
          <w:lang w:val="sv-SE" w:eastAsia="zh-CN"/>
        </w:rPr>
        <w:t>b</w:t>
      </w:r>
      <w:r w:rsidRPr="001238DE">
        <w:rPr>
          <w:rFonts w:asciiTheme="minorHAnsi" w:hAnsiTheme="minorHAnsi" w:cstheme="minorHAnsi"/>
          <w:b/>
          <w:bCs/>
          <w:lang w:val="sv-SE" w:eastAsia="zh-CN"/>
        </w:rPr>
        <w:t>aseband (Demod/RRM)</w:t>
      </w:r>
      <w:r>
        <w:rPr>
          <w:rFonts w:asciiTheme="minorHAnsi" w:hAnsiTheme="minorHAnsi" w:cstheme="minorHAnsi"/>
          <w:b/>
          <w:bCs/>
          <w:lang w:val="sv-SE" w:eastAsia="zh-CN"/>
        </w:rPr>
        <w:t xml:space="preserve"> processings is of necessity. </w:t>
      </w:r>
    </w:p>
    <w:p w14:paraId="6EDC7CDC"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 14</w:t>
      </w:r>
      <w:r w:rsidRPr="00C46904">
        <w:rPr>
          <w:rFonts w:asciiTheme="minorHAnsi" w:hAnsiTheme="minorHAnsi" w:cstheme="minorHAnsi"/>
          <w:b/>
          <w:bCs/>
          <w:lang w:val="sv-SE" w:eastAsia="zh-CN"/>
        </w:rPr>
        <w:t xml:space="preserve">: </w:t>
      </w:r>
      <w:r>
        <w:rPr>
          <w:rFonts w:asciiTheme="minorHAnsi" w:hAnsiTheme="minorHAnsi" w:cstheme="minorHAnsi" w:hint="eastAsia"/>
          <w:b/>
          <w:bCs/>
          <w:lang w:val="sv-SE" w:eastAsia="zh-CN"/>
        </w:rPr>
        <w:t>F</w:t>
      </w:r>
      <w:r>
        <w:rPr>
          <w:rFonts w:asciiTheme="minorHAnsi" w:hAnsiTheme="minorHAnsi" w:cstheme="minorHAnsi"/>
          <w:b/>
          <w:bCs/>
          <w:lang w:val="sv-SE" w:eastAsia="zh-CN"/>
        </w:rPr>
        <w:t xml:space="preserve">or UE supporting </w:t>
      </w:r>
      <w:r w:rsidRPr="001238DE">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MRTD of signals received from different panels can be extended to the value higher than CP length. FFS the value of MRTD by studying the required maximum distance between two TRPs.  </w:t>
      </w:r>
    </w:p>
    <w:p w14:paraId="20BD39B9" w14:textId="77777777" w:rsidR="002F5686" w:rsidRPr="00DA21AB"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Observation 5</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From RRM testability studied in Rel-15 FR2 testability study item, there is no conclusion on the feasibility of </w:t>
      </w:r>
      <w:r w:rsidRPr="00C93F72">
        <w:rPr>
          <w:rFonts w:asciiTheme="minorHAnsi" w:hAnsiTheme="minorHAnsi" w:cstheme="minorHAnsi"/>
          <w:b/>
          <w:bCs/>
          <w:lang w:val="sv-SE" w:eastAsia="zh-CN"/>
        </w:rPr>
        <w:t xml:space="preserve">generating the testable side conditions made for </w:t>
      </w:r>
      <w:r>
        <w:rPr>
          <w:rFonts w:asciiTheme="minorHAnsi" w:hAnsiTheme="minorHAnsi" w:cstheme="minorHAnsi"/>
          <w:b/>
          <w:bCs/>
          <w:lang w:val="sv-SE" w:eastAsia="zh-CN"/>
        </w:rPr>
        <w:t xml:space="preserve">2AoA </w:t>
      </w:r>
      <w:r w:rsidRPr="00C93F72">
        <w:rPr>
          <w:rFonts w:asciiTheme="minorHAnsi" w:hAnsiTheme="minorHAnsi" w:cstheme="minorHAnsi"/>
          <w:b/>
          <w:bCs/>
          <w:lang w:val="sv-SE" w:eastAsia="zh-CN"/>
        </w:rPr>
        <w:t>Case 2</w:t>
      </w:r>
      <w:r>
        <w:rPr>
          <w:rFonts w:asciiTheme="minorHAnsi" w:hAnsiTheme="minorHAnsi" w:cstheme="minorHAnsi"/>
          <w:b/>
          <w:bCs/>
          <w:lang w:val="sv-SE" w:eastAsia="zh-CN"/>
        </w:rPr>
        <w:t xml:space="preserve"> (</w:t>
      </w:r>
      <w:r w:rsidRPr="00C93F72">
        <w:rPr>
          <w:rFonts w:asciiTheme="minorHAnsi" w:hAnsiTheme="minorHAnsi" w:cstheme="minorHAnsi"/>
          <w:b/>
          <w:bCs/>
          <w:lang w:val="sv-SE" w:eastAsia="zh-CN"/>
        </w:rPr>
        <w:t>Simultaneous transmission of signals from 2 probes</w:t>
      </w:r>
      <w:r>
        <w:rPr>
          <w:rFonts w:asciiTheme="minorHAnsi" w:hAnsiTheme="minorHAnsi" w:cstheme="minorHAnsi"/>
          <w:b/>
          <w:bCs/>
          <w:lang w:val="sv-SE" w:eastAsia="zh-CN"/>
        </w:rPr>
        <w:t xml:space="preserve">). </w:t>
      </w:r>
    </w:p>
    <w:p w14:paraId="1114FFA8" w14:textId="77777777" w:rsidR="002F5686" w:rsidRDefault="002F5686" w:rsidP="002F5686">
      <w:pPr>
        <w:rPr>
          <w:rFonts w:asciiTheme="minorHAnsi" w:hAnsiTheme="minorHAnsi" w:cstheme="minorHAnsi"/>
          <w:b/>
          <w:bCs/>
          <w:lang w:val="sv-SE" w:eastAsia="zh-CN"/>
        </w:rPr>
      </w:pPr>
      <w:r>
        <w:rPr>
          <w:rFonts w:asciiTheme="minorHAnsi" w:hAnsiTheme="minorHAnsi" w:cstheme="minorHAnsi"/>
          <w:b/>
          <w:bCs/>
          <w:lang w:val="sv-SE" w:eastAsia="zh-CN"/>
        </w:rPr>
        <w:t>Proposal 15</w:t>
      </w:r>
      <w:r w:rsidRPr="00DC4CC6">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RAN4 RRM session use the test parameters required given in 6.2.1.4.1 of TR 38.810 as the starting point to discussion on 2AoA setup needed for RRM performance requirement for UE supporting simultaneous DL reception from </w:t>
      </w:r>
      <w:r w:rsidRPr="001C4517">
        <w:rPr>
          <w:rFonts w:asciiTheme="minorHAnsi" w:hAnsiTheme="minorHAnsi" w:cstheme="minorHAnsi"/>
          <w:b/>
          <w:bCs/>
          <w:lang w:val="sv-SE" w:eastAsia="zh-CN"/>
        </w:rPr>
        <w:t>from different directions with different QCL TypeD RSs</w:t>
      </w:r>
      <w:r>
        <w:rPr>
          <w:rFonts w:asciiTheme="minorHAnsi" w:hAnsiTheme="minorHAnsi" w:cstheme="minorHAnsi"/>
          <w:b/>
          <w:bCs/>
          <w:lang w:val="sv-SE" w:eastAsia="zh-CN"/>
        </w:rPr>
        <w:t xml:space="preserve">: </w:t>
      </w:r>
    </w:p>
    <w:tbl>
      <w:tblPr>
        <w:tblStyle w:val="TableGrid"/>
        <w:tblW w:w="6945" w:type="dxa"/>
        <w:tblInd w:w="988" w:type="dxa"/>
        <w:tblLook w:val="04A0" w:firstRow="1" w:lastRow="0" w:firstColumn="1" w:lastColumn="0" w:noHBand="0" w:noVBand="1"/>
      </w:tblPr>
      <w:tblGrid>
        <w:gridCol w:w="6945"/>
      </w:tblGrid>
      <w:tr w:rsidR="002F5686" w14:paraId="21169B08" w14:textId="77777777" w:rsidTr="00E54187">
        <w:tc>
          <w:tcPr>
            <w:tcW w:w="6945" w:type="dxa"/>
          </w:tcPr>
          <w:p w14:paraId="6DA0865A" w14:textId="77777777" w:rsidR="002F5686" w:rsidRPr="00684CEA" w:rsidRDefault="002F5686" w:rsidP="00E54187">
            <w:pPr>
              <w:spacing w:after="120"/>
              <w:jc w:val="both"/>
            </w:pPr>
            <w:r w:rsidRPr="00684CEA">
              <w:t>Test parameters for RRM testing to be controlled at the reference point:</w:t>
            </w:r>
          </w:p>
          <w:p w14:paraId="424F1EFC" w14:textId="77777777" w:rsidR="002F5686" w:rsidRPr="00684CEA" w:rsidRDefault="002F5686" w:rsidP="00E54187">
            <w:pPr>
              <w:pStyle w:val="B1"/>
              <w:rPr>
                <w:lang w:val="en-US"/>
              </w:rPr>
            </w:pPr>
            <w:r w:rsidRPr="00684CEA">
              <w:rPr>
                <w:lang w:val="en-US"/>
              </w:rPr>
              <w:t>-</w:t>
            </w:r>
            <w:r w:rsidRPr="00684CEA">
              <w:rPr>
                <w:lang w:val="en-US"/>
              </w:rPr>
              <w:tab/>
              <w:t>SNR of DL signal</w:t>
            </w:r>
          </w:p>
          <w:p w14:paraId="70647FC9" w14:textId="77777777" w:rsidR="002F5686" w:rsidRPr="00684CEA" w:rsidRDefault="002F5686" w:rsidP="00E54187">
            <w:pPr>
              <w:pStyle w:val="B1"/>
              <w:rPr>
                <w:lang w:val="en-US"/>
              </w:rPr>
            </w:pPr>
            <w:r w:rsidRPr="00684CEA">
              <w:rPr>
                <w:lang w:val="en-US"/>
              </w:rPr>
              <w:t>-</w:t>
            </w:r>
            <w:r w:rsidRPr="00684CEA">
              <w:rPr>
                <w:lang w:val="en-US"/>
              </w:rPr>
              <w:tab/>
              <w:t>DL power level (</w:t>
            </w:r>
            <w:proofErr w:type="gramStart"/>
            <w:r w:rsidRPr="00684CEA">
              <w:rPr>
                <w:lang w:val="en-US"/>
              </w:rPr>
              <w:t>e.g.</w:t>
            </w:r>
            <w:proofErr w:type="gramEnd"/>
            <w:r w:rsidRPr="00684CEA">
              <w:rPr>
                <w:lang w:val="en-US"/>
              </w:rPr>
              <w:t xml:space="preserve"> EPRE) (from AoA)</w:t>
            </w:r>
          </w:p>
          <w:p w14:paraId="5A8744D8" w14:textId="77777777" w:rsidR="002F5686" w:rsidRPr="00684CEA" w:rsidRDefault="002F5686" w:rsidP="00E54187">
            <w:pPr>
              <w:pStyle w:val="B1"/>
              <w:rPr>
                <w:lang w:val="en-US"/>
              </w:rPr>
            </w:pPr>
            <w:r w:rsidRPr="00684CEA">
              <w:rPr>
                <w:lang w:val="en-US"/>
              </w:rPr>
              <w:t>-</w:t>
            </w:r>
            <w:r w:rsidRPr="00684CEA">
              <w:rPr>
                <w:lang w:val="en-US"/>
              </w:rPr>
              <w:tab/>
              <w:t>Relative DL power level of 2 signals</w:t>
            </w:r>
          </w:p>
          <w:p w14:paraId="1268F201" w14:textId="77777777" w:rsidR="002F5686" w:rsidRPr="00684CEA" w:rsidRDefault="002F5686" w:rsidP="00E54187">
            <w:pPr>
              <w:pStyle w:val="B2"/>
              <w:rPr>
                <w:lang w:val="en-US" w:eastAsia="ko-KR"/>
              </w:rPr>
            </w:pPr>
            <w:r w:rsidRPr="00684CEA">
              <w:rPr>
                <w:lang w:val="en-US" w:eastAsia="ko-KR"/>
              </w:rPr>
              <w:t>-</w:t>
            </w:r>
            <w:r w:rsidRPr="00684CEA">
              <w:rPr>
                <w:lang w:val="en-US" w:eastAsia="ko-KR"/>
              </w:rPr>
              <w:tab/>
              <w:t>From intra-frequency or inter-frequency cells</w:t>
            </w:r>
          </w:p>
          <w:p w14:paraId="5F18DA8A" w14:textId="77777777" w:rsidR="002F5686" w:rsidRPr="00684CEA" w:rsidRDefault="002F5686" w:rsidP="00E54187">
            <w:pPr>
              <w:pStyle w:val="B2"/>
              <w:rPr>
                <w:lang w:val="en-US" w:eastAsia="ko-KR"/>
              </w:rPr>
            </w:pPr>
            <w:r w:rsidRPr="00684CEA">
              <w:rPr>
                <w:lang w:val="en-US" w:eastAsia="ko-KR"/>
              </w:rPr>
              <w:t>-</w:t>
            </w:r>
            <w:r w:rsidRPr="00684CEA">
              <w:rPr>
                <w:lang w:val="en-US" w:eastAsia="ko-KR"/>
              </w:rPr>
              <w:tab/>
              <w:t>From the same AoA or different AoAs.</w:t>
            </w:r>
          </w:p>
          <w:p w14:paraId="5784D997" w14:textId="77777777" w:rsidR="002F5686" w:rsidRPr="00684CEA" w:rsidRDefault="002F5686" w:rsidP="00E54187">
            <w:pPr>
              <w:pStyle w:val="B1"/>
              <w:rPr>
                <w:lang w:val="en-US"/>
              </w:rPr>
            </w:pPr>
            <w:r w:rsidRPr="00684CEA">
              <w:rPr>
                <w:lang w:val="en-US"/>
              </w:rPr>
              <w:t>-</w:t>
            </w:r>
            <w:r w:rsidRPr="00684CEA">
              <w:rPr>
                <w:lang w:val="en-US"/>
              </w:rPr>
              <w:tab/>
              <w:t>Relative DL timing of 2 signals</w:t>
            </w:r>
          </w:p>
          <w:p w14:paraId="1E9C608E" w14:textId="77777777" w:rsidR="002F5686" w:rsidRPr="00684CEA" w:rsidRDefault="002F5686" w:rsidP="00E54187">
            <w:pPr>
              <w:pStyle w:val="B1"/>
              <w:rPr>
                <w:lang w:val="en-US"/>
              </w:rPr>
            </w:pPr>
            <w:r w:rsidRPr="00684CEA">
              <w:rPr>
                <w:lang w:val="en-US"/>
              </w:rPr>
              <w:t>-</w:t>
            </w:r>
            <w:r w:rsidRPr="00684CEA">
              <w:rPr>
                <w:lang w:val="en-US"/>
              </w:rPr>
              <w:tab/>
              <w:t>Faded DL channel for each signal</w:t>
            </w:r>
          </w:p>
          <w:p w14:paraId="7030F43C" w14:textId="77777777" w:rsidR="002F5686" w:rsidRPr="001C4517" w:rsidRDefault="002F5686" w:rsidP="00E54187">
            <w:pPr>
              <w:pStyle w:val="B1"/>
              <w:rPr>
                <w:lang w:val="en-US"/>
              </w:rPr>
            </w:pPr>
            <w:r w:rsidRPr="00684CEA">
              <w:rPr>
                <w:lang w:val="en-US"/>
              </w:rPr>
              <w:t>-</w:t>
            </w:r>
            <w:r w:rsidRPr="00684CEA">
              <w:rPr>
                <w:lang w:val="en-US"/>
              </w:rPr>
              <w:tab/>
              <w:t>AoA for arriving signals</w:t>
            </w:r>
          </w:p>
        </w:tc>
      </w:tr>
    </w:tbl>
    <w:p w14:paraId="5CCF3FC2" w14:textId="77777777" w:rsidR="00E50E23" w:rsidRPr="002F5686" w:rsidRDefault="00E50E23" w:rsidP="00BA45F7">
      <w:pPr>
        <w:rPr>
          <w:rFonts w:asciiTheme="minorHAnsi" w:hAnsiTheme="minorHAnsi" w:cstheme="minorHAnsi"/>
          <w:lang w:val="sv-SE" w:eastAsia="zh-CN"/>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C344FBE" w:rsidR="00D34FA0" w:rsidRPr="00D34FA0" w:rsidRDefault="00F9169C" w:rsidP="00D34FA0">
      <w:pPr>
        <w:rPr>
          <w:rFonts w:asciiTheme="minorHAnsi" w:hAnsiTheme="minorHAnsi" w:cstheme="minorHAnsi"/>
          <w:bCs/>
        </w:rPr>
      </w:pPr>
      <w:r w:rsidRPr="00E16574">
        <w:rPr>
          <w:rFonts w:asciiTheme="minorHAnsi" w:hAnsiTheme="minorHAnsi" w:cstheme="minorHAnsi"/>
          <w:lang w:val="en-US" w:eastAsia="zh-CN"/>
        </w:rPr>
        <w:t xml:space="preserve">[1] </w:t>
      </w:r>
      <w:r w:rsidR="00D34FA0" w:rsidRPr="00D34FA0">
        <w:rPr>
          <w:rFonts w:asciiTheme="minorHAnsi" w:hAnsiTheme="minorHAnsi" w:cstheme="minorHAnsi"/>
          <w:bCs/>
        </w:rPr>
        <w:t>RP-220974, “New WID: Requirement for NR frequency range 2 (FR2) multi-Rx chain DL reception”, Qualcomm</w:t>
      </w:r>
      <w:r w:rsidR="0017138B">
        <w:rPr>
          <w:rFonts w:asciiTheme="minorHAnsi" w:hAnsiTheme="minorHAnsi" w:cstheme="minorHAnsi"/>
          <w:bCs/>
        </w:rPr>
        <w:t>.</w:t>
      </w:r>
    </w:p>
    <w:p w14:paraId="59047686" w14:textId="1DE3E99E" w:rsidR="00F9169C" w:rsidRDefault="00D34FA0" w:rsidP="00D34FA0">
      <w:pPr>
        <w:rPr>
          <w:rFonts w:asciiTheme="minorHAnsi" w:hAnsiTheme="minorHAnsi" w:cstheme="minorHAnsi"/>
          <w:bCs/>
          <w:lang w:eastAsia="zh-CN"/>
        </w:rPr>
      </w:pPr>
      <w:r w:rsidRPr="00D34FA0">
        <w:rPr>
          <w:rFonts w:asciiTheme="minorHAnsi" w:hAnsiTheme="minorHAnsi" w:cstheme="minorHAnsi"/>
          <w:bCs/>
        </w:rPr>
        <w:t>[2]</w:t>
      </w:r>
      <w:r w:rsidRPr="00D34FA0">
        <w:rPr>
          <w:rFonts w:asciiTheme="minorHAnsi" w:hAnsiTheme="minorHAnsi" w:cstheme="minorHAnsi"/>
          <w:bCs/>
        </w:rPr>
        <w:tab/>
        <w:t>RP-221753, “Revised WID: Requirement for NR frequency range 2 (FR2) multi-Rx chain DL reception”, Qualcomm</w:t>
      </w:r>
      <w:r w:rsidR="0017138B">
        <w:rPr>
          <w:rFonts w:asciiTheme="minorHAnsi" w:hAnsiTheme="minorHAnsi" w:cstheme="minorHAnsi"/>
          <w:bCs/>
        </w:rPr>
        <w:t>.</w:t>
      </w:r>
    </w:p>
    <w:p w14:paraId="2CAA930C" w14:textId="6A7502E6" w:rsidR="00BA45F7" w:rsidRDefault="00F521C4" w:rsidP="003A43FE">
      <w:pPr>
        <w:rPr>
          <w:rFonts w:asciiTheme="minorHAnsi" w:hAnsiTheme="minorHAnsi" w:cstheme="minorHAnsi"/>
          <w:bCs/>
          <w:lang w:eastAsia="zh-CN"/>
        </w:rPr>
      </w:pPr>
      <w:r w:rsidRPr="00F521C4">
        <w:rPr>
          <w:rFonts w:asciiTheme="minorHAnsi" w:hAnsiTheme="minorHAnsi" w:cstheme="minorHAnsi"/>
          <w:bCs/>
          <w:lang w:eastAsia="zh-CN"/>
        </w:rPr>
        <w:t>[3]</w:t>
      </w:r>
      <w:r w:rsidRPr="00F521C4">
        <w:rPr>
          <w:rFonts w:asciiTheme="minorHAnsi" w:hAnsiTheme="minorHAnsi" w:cstheme="minorHAnsi"/>
          <w:bCs/>
          <w:lang w:eastAsia="zh-CN"/>
        </w:rPr>
        <w:tab/>
        <w:t>3GPP TS 38.306 V17.</w:t>
      </w:r>
      <w:r w:rsidR="004E1F91">
        <w:rPr>
          <w:rFonts w:asciiTheme="minorHAnsi" w:hAnsiTheme="minorHAnsi" w:cstheme="minorHAnsi"/>
          <w:bCs/>
          <w:lang w:eastAsia="zh-CN"/>
        </w:rPr>
        <w:t>1</w:t>
      </w:r>
      <w:r w:rsidRPr="00F521C4">
        <w:rPr>
          <w:rFonts w:asciiTheme="minorHAnsi" w:hAnsiTheme="minorHAnsi" w:cstheme="minorHAnsi"/>
          <w:bCs/>
          <w:lang w:eastAsia="zh-CN"/>
        </w:rPr>
        <w:t>.0 (2022-</w:t>
      </w:r>
      <w:r w:rsidR="004E1F91" w:rsidRPr="00F521C4">
        <w:rPr>
          <w:rFonts w:asciiTheme="minorHAnsi" w:hAnsiTheme="minorHAnsi" w:cstheme="minorHAnsi"/>
          <w:bCs/>
          <w:lang w:eastAsia="zh-CN"/>
        </w:rPr>
        <w:t>0</w:t>
      </w:r>
      <w:r w:rsidR="004E1F91">
        <w:rPr>
          <w:rFonts w:asciiTheme="minorHAnsi" w:hAnsiTheme="minorHAnsi" w:cstheme="minorHAnsi"/>
          <w:bCs/>
          <w:lang w:eastAsia="zh-CN"/>
        </w:rPr>
        <w:t>6</w:t>
      </w:r>
      <w:r w:rsidRPr="00F521C4">
        <w:rPr>
          <w:rFonts w:asciiTheme="minorHAnsi" w:hAnsiTheme="minorHAnsi" w:cstheme="minorHAnsi"/>
          <w:bCs/>
          <w:lang w:eastAsia="zh-CN"/>
        </w:rPr>
        <w:t>)</w:t>
      </w:r>
      <w:r>
        <w:rPr>
          <w:rFonts w:asciiTheme="minorHAnsi" w:hAnsiTheme="minorHAnsi" w:cstheme="minorHAnsi"/>
          <w:bCs/>
          <w:lang w:eastAsia="zh-CN"/>
        </w:rPr>
        <w:t xml:space="preserve">, </w:t>
      </w:r>
      <w:r w:rsidRPr="00F521C4">
        <w:rPr>
          <w:rFonts w:asciiTheme="minorHAnsi" w:hAnsiTheme="minorHAnsi" w:cstheme="minorHAnsi"/>
          <w:bCs/>
          <w:lang w:eastAsia="zh-CN"/>
        </w:rPr>
        <w:t>“NR; User Equipment (UE) radio access capabilities”</w:t>
      </w:r>
      <w:r>
        <w:rPr>
          <w:rFonts w:asciiTheme="minorHAnsi" w:hAnsiTheme="minorHAnsi" w:cstheme="minorHAnsi"/>
          <w:bCs/>
          <w:lang w:eastAsia="zh-CN"/>
        </w:rPr>
        <w:t xml:space="preserve">. </w:t>
      </w:r>
    </w:p>
    <w:p w14:paraId="4F6F599A" w14:textId="777F86CC" w:rsidR="003A36EC" w:rsidRDefault="003A36EC" w:rsidP="003A43FE">
      <w:pPr>
        <w:rPr>
          <w:rFonts w:asciiTheme="minorHAnsi" w:hAnsiTheme="minorHAnsi" w:cstheme="minorHAnsi"/>
          <w:bCs/>
          <w:lang w:eastAsia="zh-CN"/>
        </w:rPr>
      </w:pPr>
      <w:r w:rsidRPr="004D364A">
        <w:rPr>
          <w:rFonts w:asciiTheme="minorHAnsi" w:hAnsiTheme="minorHAnsi" w:cstheme="minorHAnsi"/>
          <w:bCs/>
          <w:lang w:eastAsia="zh-CN"/>
        </w:rPr>
        <w:t>[4] R4-</w:t>
      </w:r>
      <w:r w:rsidR="004D364A" w:rsidRPr="004D364A">
        <w:rPr>
          <w:rFonts w:asciiTheme="minorHAnsi" w:hAnsiTheme="minorHAnsi" w:cstheme="minorHAnsi"/>
          <w:bCs/>
          <w:lang w:eastAsia="zh-CN"/>
        </w:rPr>
        <w:t>2211993</w:t>
      </w:r>
      <w:r w:rsidRPr="004D364A">
        <w:rPr>
          <w:rFonts w:asciiTheme="minorHAnsi" w:hAnsiTheme="minorHAnsi" w:cstheme="minorHAnsi"/>
          <w:bCs/>
          <w:lang w:eastAsia="zh-CN"/>
        </w:rPr>
        <w:t>, “Requirements for FR2 simultaneous DL reception from different directions”, Samsung.</w:t>
      </w:r>
    </w:p>
    <w:p w14:paraId="1243CD08" w14:textId="4D818656" w:rsidR="0017138B" w:rsidRDefault="0017138B"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17138B">
        <w:rPr>
          <w:rFonts w:asciiTheme="minorHAnsi" w:hAnsiTheme="minorHAnsi" w:cstheme="minorHAnsi"/>
          <w:bCs/>
          <w:lang w:eastAsia="zh-CN"/>
        </w:rPr>
        <w:t>RP-220988</w:t>
      </w:r>
      <w:r>
        <w:rPr>
          <w:rFonts w:asciiTheme="minorHAnsi" w:hAnsiTheme="minorHAnsi" w:cstheme="minorHAnsi"/>
          <w:bCs/>
          <w:lang w:eastAsia="zh-CN"/>
        </w:rPr>
        <w:t>, “</w:t>
      </w:r>
      <w:r w:rsidRPr="0017138B">
        <w:rPr>
          <w:rFonts w:asciiTheme="minorHAnsi" w:hAnsiTheme="minorHAnsi" w:cstheme="minorHAnsi"/>
          <w:bCs/>
          <w:lang w:eastAsia="zh-CN"/>
        </w:rPr>
        <w:t>New SI: Study on NR frequency range 2 (FR2) Over-the-Air (OTA) testing enhancements</w:t>
      </w:r>
      <w:r>
        <w:rPr>
          <w:rFonts w:asciiTheme="minorHAnsi" w:hAnsiTheme="minorHAnsi" w:cstheme="minorHAnsi"/>
          <w:bCs/>
          <w:lang w:eastAsia="zh-CN"/>
        </w:rPr>
        <w:t>”, Qualcomm.</w:t>
      </w:r>
    </w:p>
    <w:p w14:paraId="7D0B6203" w14:textId="55292D2E" w:rsidR="00BB1E31" w:rsidRPr="003A43FE" w:rsidRDefault="00BB1E31" w:rsidP="003A43FE">
      <w:pPr>
        <w:rPr>
          <w:rFonts w:asciiTheme="minorHAnsi" w:hAnsiTheme="minorHAnsi" w:cstheme="minorHAnsi"/>
          <w:bCs/>
          <w:lang w:eastAsia="zh-CN"/>
        </w:rPr>
      </w:pPr>
      <w:r>
        <w:rPr>
          <w:rFonts w:asciiTheme="minorHAnsi" w:hAnsiTheme="minorHAnsi" w:cstheme="minorHAnsi"/>
          <w:bCs/>
          <w:lang w:eastAsia="zh-CN"/>
        </w:rPr>
        <w:t xml:space="preserve">[6] </w:t>
      </w:r>
      <w:r w:rsidRPr="00BB1E31">
        <w:rPr>
          <w:rFonts w:asciiTheme="minorHAnsi" w:hAnsiTheme="minorHAnsi" w:cstheme="minorHAnsi"/>
          <w:bCs/>
          <w:lang w:eastAsia="zh-CN"/>
        </w:rPr>
        <w:t>R4-2214344</w:t>
      </w:r>
      <w:r>
        <w:rPr>
          <w:rFonts w:asciiTheme="minorHAnsi" w:hAnsiTheme="minorHAnsi" w:cstheme="minorHAnsi"/>
          <w:bCs/>
          <w:lang w:eastAsia="zh-CN"/>
        </w:rPr>
        <w:t xml:space="preserve">, “WF on FR2 multi-RX RRM”, vivo. </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4ADED" w14:textId="77777777" w:rsidR="008802C6" w:rsidRDefault="008802C6">
      <w:r>
        <w:separator/>
      </w:r>
    </w:p>
  </w:endnote>
  <w:endnote w:type="continuationSeparator" w:id="0">
    <w:p w14:paraId="3CE18E3B" w14:textId="77777777" w:rsidR="008802C6" w:rsidRDefault="0088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835CF" w14:textId="77777777" w:rsidR="008802C6" w:rsidRDefault="008802C6">
      <w:r>
        <w:separator/>
      </w:r>
    </w:p>
  </w:footnote>
  <w:footnote w:type="continuationSeparator" w:id="0">
    <w:p w14:paraId="6EA0C9F0" w14:textId="77777777" w:rsidR="008802C6" w:rsidRDefault="008802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94503E"/>
    <w:multiLevelType w:val="hybridMultilevel"/>
    <w:tmpl w:val="7E006470"/>
    <w:lvl w:ilvl="0" w:tplc="4DA4F3F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640117"/>
    <w:multiLevelType w:val="hybridMultilevel"/>
    <w:tmpl w:val="CDAE2124"/>
    <w:lvl w:ilvl="0" w:tplc="13923BFE">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26"/>
  </w:num>
  <w:num w:numId="4">
    <w:abstractNumId w:val="19"/>
  </w:num>
  <w:num w:numId="5">
    <w:abstractNumId w:val="3"/>
  </w:num>
  <w:num w:numId="6">
    <w:abstractNumId w:val="25"/>
  </w:num>
  <w:num w:numId="7">
    <w:abstractNumId w:val="21"/>
  </w:num>
  <w:num w:numId="8">
    <w:abstractNumId w:val="17"/>
  </w:num>
  <w:num w:numId="9">
    <w:abstractNumId w:val="20"/>
  </w:num>
  <w:num w:numId="10">
    <w:abstractNumId w:val="8"/>
  </w:num>
  <w:num w:numId="11">
    <w:abstractNumId w:val="18"/>
  </w:num>
  <w:num w:numId="12">
    <w:abstractNumId w:val="12"/>
  </w:num>
  <w:num w:numId="13">
    <w:abstractNumId w:val="24"/>
  </w:num>
  <w:num w:numId="14">
    <w:abstractNumId w:val="6"/>
  </w:num>
  <w:num w:numId="15">
    <w:abstractNumId w:val="0"/>
  </w:num>
  <w:num w:numId="16">
    <w:abstractNumId w:val="23"/>
  </w:num>
  <w:num w:numId="17">
    <w:abstractNumId w:val="7"/>
  </w:num>
  <w:num w:numId="18">
    <w:abstractNumId w:val="2"/>
  </w:num>
  <w:num w:numId="19">
    <w:abstractNumId w:val="9"/>
  </w:num>
  <w:num w:numId="20">
    <w:abstractNumId w:val="5"/>
  </w:num>
  <w:num w:numId="21">
    <w:abstractNumId w:val="22"/>
  </w:num>
  <w:num w:numId="22">
    <w:abstractNumId w:val="16"/>
  </w:num>
  <w:num w:numId="23">
    <w:abstractNumId w:val="1"/>
  </w:num>
  <w:num w:numId="24">
    <w:abstractNumId w:val="15"/>
  </w:num>
  <w:num w:numId="25">
    <w:abstractNumId w:val="10"/>
  </w:num>
  <w:num w:numId="26">
    <w:abstractNumId w:val="13"/>
  </w:num>
  <w:num w:numId="2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236C3"/>
    <w:rsid w:val="0002530B"/>
    <w:rsid w:val="00026F3E"/>
    <w:rsid w:val="0003171D"/>
    <w:rsid w:val="00031C1D"/>
    <w:rsid w:val="00032AF6"/>
    <w:rsid w:val="000353D1"/>
    <w:rsid w:val="00040797"/>
    <w:rsid w:val="000457A1"/>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2C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0F15"/>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38DE"/>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AC0"/>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5E1D"/>
    <w:rsid w:val="001A7004"/>
    <w:rsid w:val="001B4F40"/>
    <w:rsid w:val="001C1409"/>
    <w:rsid w:val="001C2EC3"/>
    <w:rsid w:val="001C4517"/>
    <w:rsid w:val="001C4A89"/>
    <w:rsid w:val="001C6177"/>
    <w:rsid w:val="001C636C"/>
    <w:rsid w:val="001D0363"/>
    <w:rsid w:val="001D12EA"/>
    <w:rsid w:val="001D39C5"/>
    <w:rsid w:val="001D7D94"/>
    <w:rsid w:val="001E064E"/>
    <w:rsid w:val="001E0673"/>
    <w:rsid w:val="001E2C98"/>
    <w:rsid w:val="001E4218"/>
    <w:rsid w:val="001E4B3E"/>
    <w:rsid w:val="001E52F2"/>
    <w:rsid w:val="001F0B20"/>
    <w:rsid w:val="001F7E8A"/>
    <w:rsid w:val="00200A62"/>
    <w:rsid w:val="002010E0"/>
    <w:rsid w:val="0020272F"/>
    <w:rsid w:val="00203740"/>
    <w:rsid w:val="002046C7"/>
    <w:rsid w:val="00211143"/>
    <w:rsid w:val="0021162C"/>
    <w:rsid w:val="002138EA"/>
    <w:rsid w:val="00213F84"/>
    <w:rsid w:val="00214FBD"/>
    <w:rsid w:val="00221F9A"/>
    <w:rsid w:val="00222897"/>
    <w:rsid w:val="00222B0C"/>
    <w:rsid w:val="00227A12"/>
    <w:rsid w:val="00230769"/>
    <w:rsid w:val="00230859"/>
    <w:rsid w:val="00232E2B"/>
    <w:rsid w:val="00235394"/>
    <w:rsid w:val="00235577"/>
    <w:rsid w:val="002364B2"/>
    <w:rsid w:val="002435CA"/>
    <w:rsid w:val="0024469F"/>
    <w:rsid w:val="00251B51"/>
    <w:rsid w:val="002529D2"/>
    <w:rsid w:val="00252E27"/>
    <w:rsid w:val="002537BC"/>
    <w:rsid w:val="00255C56"/>
    <w:rsid w:val="00255C58"/>
    <w:rsid w:val="00260EC7"/>
    <w:rsid w:val="0026179F"/>
    <w:rsid w:val="00261CBB"/>
    <w:rsid w:val="00262550"/>
    <w:rsid w:val="0026389A"/>
    <w:rsid w:val="00264F5A"/>
    <w:rsid w:val="00274AA2"/>
    <w:rsid w:val="00274E1A"/>
    <w:rsid w:val="002775B1"/>
    <w:rsid w:val="002775B9"/>
    <w:rsid w:val="002811C4"/>
    <w:rsid w:val="00281639"/>
    <w:rsid w:val="00282213"/>
    <w:rsid w:val="00283E5E"/>
    <w:rsid w:val="00283EB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043B"/>
    <w:rsid w:val="002C1090"/>
    <w:rsid w:val="002C340A"/>
    <w:rsid w:val="002C3573"/>
    <w:rsid w:val="002C4B52"/>
    <w:rsid w:val="002C5C0E"/>
    <w:rsid w:val="002D03E5"/>
    <w:rsid w:val="002D0457"/>
    <w:rsid w:val="002D14DE"/>
    <w:rsid w:val="002D36EB"/>
    <w:rsid w:val="002E195F"/>
    <w:rsid w:val="002E2CE9"/>
    <w:rsid w:val="002E345E"/>
    <w:rsid w:val="002E3BF7"/>
    <w:rsid w:val="002E5694"/>
    <w:rsid w:val="002F158C"/>
    <w:rsid w:val="002F4093"/>
    <w:rsid w:val="002F5636"/>
    <w:rsid w:val="002F5686"/>
    <w:rsid w:val="003022A5"/>
    <w:rsid w:val="00303AF7"/>
    <w:rsid w:val="00305393"/>
    <w:rsid w:val="00305CF9"/>
    <w:rsid w:val="00311116"/>
    <w:rsid w:val="00311148"/>
    <w:rsid w:val="0031298A"/>
    <w:rsid w:val="00315867"/>
    <w:rsid w:val="00322146"/>
    <w:rsid w:val="00323197"/>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63D8"/>
    <w:rsid w:val="003770F6"/>
    <w:rsid w:val="0038258E"/>
    <w:rsid w:val="00391FCC"/>
    <w:rsid w:val="00392D61"/>
    <w:rsid w:val="00393042"/>
    <w:rsid w:val="00394AD5"/>
    <w:rsid w:val="0039642D"/>
    <w:rsid w:val="003A2E40"/>
    <w:rsid w:val="003A36EC"/>
    <w:rsid w:val="003A43FE"/>
    <w:rsid w:val="003A4F44"/>
    <w:rsid w:val="003B0158"/>
    <w:rsid w:val="003B027F"/>
    <w:rsid w:val="003B3CB3"/>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4E5"/>
    <w:rsid w:val="00434DC1"/>
    <w:rsid w:val="004350F4"/>
    <w:rsid w:val="00435144"/>
    <w:rsid w:val="004412A0"/>
    <w:rsid w:val="00450F27"/>
    <w:rsid w:val="00456A75"/>
    <w:rsid w:val="00461E39"/>
    <w:rsid w:val="00462D3A"/>
    <w:rsid w:val="004634EB"/>
    <w:rsid w:val="00463521"/>
    <w:rsid w:val="00471125"/>
    <w:rsid w:val="0047437A"/>
    <w:rsid w:val="0047671F"/>
    <w:rsid w:val="00484C51"/>
    <w:rsid w:val="0048543E"/>
    <w:rsid w:val="00485492"/>
    <w:rsid w:val="004854B4"/>
    <w:rsid w:val="00486711"/>
    <w:rsid w:val="004868C1"/>
    <w:rsid w:val="00486A5C"/>
    <w:rsid w:val="004871E4"/>
    <w:rsid w:val="0048750F"/>
    <w:rsid w:val="004A09D4"/>
    <w:rsid w:val="004A2652"/>
    <w:rsid w:val="004A495F"/>
    <w:rsid w:val="004A71D7"/>
    <w:rsid w:val="004B6B0F"/>
    <w:rsid w:val="004B762D"/>
    <w:rsid w:val="004C15FF"/>
    <w:rsid w:val="004C33EA"/>
    <w:rsid w:val="004C68EB"/>
    <w:rsid w:val="004D364A"/>
    <w:rsid w:val="004D43CA"/>
    <w:rsid w:val="004D67CC"/>
    <w:rsid w:val="004E1ECF"/>
    <w:rsid w:val="004E1F91"/>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41573"/>
    <w:rsid w:val="00541D12"/>
    <w:rsid w:val="00541D59"/>
    <w:rsid w:val="0054348A"/>
    <w:rsid w:val="0054383B"/>
    <w:rsid w:val="00550DD1"/>
    <w:rsid w:val="0055136F"/>
    <w:rsid w:val="005516EA"/>
    <w:rsid w:val="00561861"/>
    <w:rsid w:val="0056479E"/>
    <w:rsid w:val="005814E2"/>
    <w:rsid w:val="00582081"/>
    <w:rsid w:val="0058519C"/>
    <w:rsid w:val="00593201"/>
    <w:rsid w:val="005956EE"/>
    <w:rsid w:val="00595B3C"/>
    <w:rsid w:val="005976B1"/>
    <w:rsid w:val="005A083E"/>
    <w:rsid w:val="005A4468"/>
    <w:rsid w:val="005A4EA2"/>
    <w:rsid w:val="005A74E2"/>
    <w:rsid w:val="005A7A26"/>
    <w:rsid w:val="005B0A97"/>
    <w:rsid w:val="005B145A"/>
    <w:rsid w:val="005B41C2"/>
    <w:rsid w:val="005B44FA"/>
    <w:rsid w:val="005B7C47"/>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57D1"/>
    <w:rsid w:val="00600BA4"/>
    <w:rsid w:val="006016E1"/>
    <w:rsid w:val="00602D27"/>
    <w:rsid w:val="00613625"/>
    <w:rsid w:val="006144A1"/>
    <w:rsid w:val="00616096"/>
    <w:rsid w:val="006160A2"/>
    <w:rsid w:val="0062168F"/>
    <w:rsid w:val="00622315"/>
    <w:rsid w:val="00626535"/>
    <w:rsid w:val="006302AA"/>
    <w:rsid w:val="00634D84"/>
    <w:rsid w:val="00635B33"/>
    <w:rsid w:val="006363BD"/>
    <w:rsid w:val="006412DC"/>
    <w:rsid w:val="006437E5"/>
    <w:rsid w:val="0064399B"/>
    <w:rsid w:val="00644790"/>
    <w:rsid w:val="006501AF"/>
    <w:rsid w:val="00650DDE"/>
    <w:rsid w:val="006515C1"/>
    <w:rsid w:val="0065360C"/>
    <w:rsid w:val="0065561E"/>
    <w:rsid w:val="00656C99"/>
    <w:rsid w:val="00656CCF"/>
    <w:rsid w:val="00672307"/>
    <w:rsid w:val="006808C6"/>
    <w:rsid w:val="00692A68"/>
    <w:rsid w:val="00695D85"/>
    <w:rsid w:val="00696DB7"/>
    <w:rsid w:val="00697AEF"/>
    <w:rsid w:val="006A2715"/>
    <w:rsid w:val="006A39DE"/>
    <w:rsid w:val="006A5171"/>
    <w:rsid w:val="006A5871"/>
    <w:rsid w:val="006A6D23"/>
    <w:rsid w:val="006B012A"/>
    <w:rsid w:val="006B0F07"/>
    <w:rsid w:val="006B111B"/>
    <w:rsid w:val="006B18C8"/>
    <w:rsid w:val="006B5654"/>
    <w:rsid w:val="006C1C3B"/>
    <w:rsid w:val="006C37B3"/>
    <w:rsid w:val="006C4E43"/>
    <w:rsid w:val="006C62D3"/>
    <w:rsid w:val="006C6435"/>
    <w:rsid w:val="006C643E"/>
    <w:rsid w:val="006C7ACB"/>
    <w:rsid w:val="006D3671"/>
    <w:rsid w:val="006D470A"/>
    <w:rsid w:val="006D48B8"/>
    <w:rsid w:val="006D542A"/>
    <w:rsid w:val="006E0A73"/>
    <w:rsid w:val="006E0FEE"/>
    <w:rsid w:val="006E2F4C"/>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06B0"/>
    <w:rsid w:val="00721E1E"/>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6772D"/>
    <w:rsid w:val="00772410"/>
    <w:rsid w:val="007737D8"/>
    <w:rsid w:val="007763C1"/>
    <w:rsid w:val="00777E82"/>
    <w:rsid w:val="00781359"/>
    <w:rsid w:val="00785251"/>
    <w:rsid w:val="00787237"/>
    <w:rsid w:val="0079126D"/>
    <w:rsid w:val="00791B81"/>
    <w:rsid w:val="007940F5"/>
    <w:rsid w:val="00794A50"/>
    <w:rsid w:val="007A1DA0"/>
    <w:rsid w:val="007A5ACC"/>
    <w:rsid w:val="007A6D4E"/>
    <w:rsid w:val="007A6D8E"/>
    <w:rsid w:val="007A79FD"/>
    <w:rsid w:val="007B0B9D"/>
    <w:rsid w:val="007B0ED8"/>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31CD"/>
    <w:rsid w:val="007F409E"/>
    <w:rsid w:val="007F6658"/>
    <w:rsid w:val="008021CD"/>
    <w:rsid w:val="00802CBD"/>
    <w:rsid w:val="00803915"/>
    <w:rsid w:val="008051D1"/>
    <w:rsid w:val="008145E5"/>
    <w:rsid w:val="00816078"/>
    <w:rsid w:val="008177E3"/>
    <w:rsid w:val="00821DDF"/>
    <w:rsid w:val="00823AA9"/>
    <w:rsid w:val="00825CD8"/>
    <w:rsid w:val="00827324"/>
    <w:rsid w:val="00836AD4"/>
    <w:rsid w:val="00837AAE"/>
    <w:rsid w:val="008429AD"/>
    <w:rsid w:val="008443C0"/>
    <w:rsid w:val="00850C75"/>
    <w:rsid w:val="00850E39"/>
    <w:rsid w:val="008548DD"/>
    <w:rsid w:val="00854EF2"/>
    <w:rsid w:val="00855173"/>
    <w:rsid w:val="008557D9"/>
    <w:rsid w:val="00855BF7"/>
    <w:rsid w:val="00856214"/>
    <w:rsid w:val="0086027E"/>
    <w:rsid w:val="0086060E"/>
    <w:rsid w:val="008618FD"/>
    <w:rsid w:val="00862089"/>
    <w:rsid w:val="00865C3F"/>
    <w:rsid w:val="00866D5B"/>
    <w:rsid w:val="00866FF5"/>
    <w:rsid w:val="008675CA"/>
    <w:rsid w:val="00871E3E"/>
    <w:rsid w:val="00873514"/>
    <w:rsid w:val="00873E1F"/>
    <w:rsid w:val="00874C16"/>
    <w:rsid w:val="00877D2F"/>
    <w:rsid w:val="008802C6"/>
    <w:rsid w:val="0088613F"/>
    <w:rsid w:val="00886D1F"/>
    <w:rsid w:val="00886F1E"/>
    <w:rsid w:val="008871E9"/>
    <w:rsid w:val="008903AA"/>
    <w:rsid w:val="00891EE1"/>
    <w:rsid w:val="00893987"/>
    <w:rsid w:val="008963EF"/>
    <w:rsid w:val="0089688E"/>
    <w:rsid w:val="008A1013"/>
    <w:rsid w:val="008A1FBE"/>
    <w:rsid w:val="008A4046"/>
    <w:rsid w:val="008B5AE7"/>
    <w:rsid w:val="008B5DB5"/>
    <w:rsid w:val="008B6156"/>
    <w:rsid w:val="008B789A"/>
    <w:rsid w:val="008C184A"/>
    <w:rsid w:val="008C31D7"/>
    <w:rsid w:val="008C605C"/>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1C55"/>
    <w:rsid w:val="009136C2"/>
    <w:rsid w:val="009149B2"/>
    <w:rsid w:val="00914B09"/>
    <w:rsid w:val="00915D73"/>
    <w:rsid w:val="00916077"/>
    <w:rsid w:val="009170A2"/>
    <w:rsid w:val="0091727C"/>
    <w:rsid w:val="00917320"/>
    <w:rsid w:val="009208A6"/>
    <w:rsid w:val="00924514"/>
    <w:rsid w:val="009269B8"/>
    <w:rsid w:val="00927316"/>
    <w:rsid w:val="00927C5A"/>
    <w:rsid w:val="00931B8C"/>
    <w:rsid w:val="009331BD"/>
    <w:rsid w:val="00933D12"/>
    <w:rsid w:val="00937065"/>
    <w:rsid w:val="00940285"/>
    <w:rsid w:val="0094483E"/>
    <w:rsid w:val="00946425"/>
    <w:rsid w:val="00947E7E"/>
    <w:rsid w:val="0095139A"/>
    <w:rsid w:val="009519D8"/>
    <w:rsid w:val="00953E16"/>
    <w:rsid w:val="009542AC"/>
    <w:rsid w:val="00954651"/>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BE2"/>
    <w:rsid w:val="00983D09"/>
    <w:rsid w:val="009863A5"/>
    <w:rsid w:val="009932AC"/>
    <w:rsid w:val="009A1DBF"/>
    <w:rsid w:val="009A68E6"/>
    <w:rsid w:val="009A7598"/>
    <w:rsid w:val="009B1D10"/>
    <w:rsid w:val="009B1DF8"/>
    <w:rsid w:val="009B3D20"/>
    <w:rsid w:val="009B53EB"/>
    <w:rsid w:val="009B5418"/>
    <w:rsid w:val="009B6531"/>
    <w:rsid w:val="009B699F"/>
    <w:rsid w:val="009C0727"/>
    <w:rsid w:val="009C4768"/>
    <w:rsid w:val="009C492F"/>
    <w:rsid w:val="009C5F17"/>
    <w:rsid w:val="009D1B6B"/>
    <w:rsid w:val="009D279A"/>
    <w:rsid w:val="009D2FF2"/>
    <w:rsid w:val="009D3226"/>
    <w:rsid w:val="009D3385"/>
    <w:rsid w:val="009E16A9"/>
    <w:rsid w:val="009E375F"/>
    <w:rsid w:val="009E5401"/>
    <w:rsid w:val="009E5A9A"/>
    <w:rsid w:val="009E6A9F"/>
    <w:rsid w:val="00A05B26"/>
    <w:rsid w:val="00A0758F"/>
    <w:rsid w:val="00A10439"/>
    <w:rsid w:val="00A11E3B"/>
    <w:rsid w:val="00A1570A"/>
    <w:rsid w:val="00A211B4"/>
    <w:rsid w:val="00A23EFD"/>
    <w:rsid w:val="00A303FF"/>
    <w:rsid w:val="00A33B4F"/>
    <w:rsid w:val="00A33DDF"/>
    <w:rsid w:val="00A34547"/>
    <w:rsid w:val="00A376B7"/>
    <w:rsid w:val="00A41BF5"/>
    <w:rsid w:val="00A43F09"/>
    <w:rsid w:val="00A469E7"/>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E70D4"/>
    <w:rsid w:val="00AE7684"/>
    <w:rsid w:val="00AE7868"/>
    <w:rsid w:val="00AF0407"/>
    <w:rsid w:val="00AF2EA8"/>
    <w:rsid w:val="00AF30F5"/>
    <w:rsid w:val="00AF3204"/>
    <w:rsid w:val="00B00012"/>
    <w:rsid w:val="00B02FD3"/>
    <w:rsid w:val="00B072AB"/>
    <w:rsid w:val="00B1071A"/>
    <w:rsid w:val="00B163F8"/>
    <w:rsid w:val="00B17F9F"/>
    <w:rsid w:val="00B2472D"/>
    <w:rsid w:val="00B2549F"/>
    <w:rsid w:val="00B267DD"/>
    <w:rsid w:val="00B36DD9"/>
    <w:rsid w:val="00B51652"/>
    <w:rsid w:val="00B536E2"/>
    <w:rsid w:val="00B57265"/>
    <w:rsid w:val="00B60EF9"/>
    <w:rsid w:val="00B633AE"/>
    <w:rsid w:val="00B65009"/>
    <w:rsid w:val="00B665D2"/>
    <w:rsid w:val="00B6737C"/>
    <w:rsid w:val="00B70B36"/>
    <w:rsid w:val="00B715E1"/>
    <w:rsid w:val="00B7214D"/>
    <w:rsid w:val="00B73E95"/>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5F8E"/>
    <w:rsid w:val="00BB0946"/>
    <w:rsid w:val="00BB14F1"/>
    <w:rsid w:val="00BB1E31"/>
    <w:rsid w:val="00BB27D0"/>
    <w:rsid w:val="00BB286F"/>
    <w:rsid w:val="00BB2BAB"/>
    <w:rsid w:val="00BB572E"/>
    <w:rsid w:val="00BB74FD"/>
    <w:rsid w:val="00BC1696"/>
    <w:rsid w:val="00BC38C3"/>
    <w:rsid w:val="00BC3BFA"/>
    <w:rsid w:val="00BC5982"/>
    <w:rsid w:val="00BC6966"/>
    <w:rsid w:val="00BD4E6B"/>
    <w:rsid w:val="00BD6404"/>
    <w:rsid w:val="00BE178E"/>
    <w:rsid w:val="00BE181D"/>
    <w:rsid w:val="00BE2412"/>
    <w:rsid w:val="00BE33AE"/>
    <w:rsid w:val="00BE43E1"/>
    <w:rsid w:val="00BF046F"/>
    <w:rsid w:val="00BF5743"/>
    <w:rsid w:val="00BF6FE4"/>
    <w:rsid w:val="00C00A88"/>
    <w:rsid w:val="00C019F0"/>
    <w:rsid w:val="00C01D50"/>
    <w:rsid w:val="00C0537C"/>
    <w:rsid w:val="00C056DC"/>
    <w:rsid w:val="00C11C37"/>
    <w:rsid w:val="00C1329B"/>
    <w:rsid w:val="00C17202"/>
    <w:rsid w:val="00C31283"/>
    <w:rsid w:val="00C33C48"/>
    <w:rsid w:val="00C340E5"/>
    <w:rsid w:val="00C35AA7"/>
    <w:rsid w:val="00C36968"/>
    <w:rsid w:val="00C43BA1"/>
    <w:rsid w:val="00C43DAB"/>
    <w:rsid w:val="00C45B48"/>
    <w:rsid w:val="00C46904"/>
    <w:rsid w:val="00C47B29"/>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2315"/>
    <w:rsid w:val="00C93F72"/>
    <w:rsid w:val="00C943F3"/>
    <w:rsid w:val="00CA08C6"/>
    <w:rsid w:val="00CA2729"/>
    <w:rsid w:val="00CA3057"/>
    <w:rsid w:val="00CA45F8"/>
    <w:rsid w:val="00CB33C7"/>
    <w:rsid w:val="00CB4B5B"/>
    <w:rsid w:val="00CC0AE4"/>
    <w:rsid w:val="00CC25B4"/>
    <w:rsid w:val="00CC2E7B"/>
    <w:rsid w:val="00CC4AFB"/>
    <w:rsid w:val="00CC69C8"/>
    <w:rsid w:val="00CC77A2"/>
    <w:rsid w:val="00CC7AEA"/>
    <w:rsid w:val="00CD5914"/>
    <w:rsid w:val="00CD6A1B"/>
    <w:rsid w:val="00CE0A7F"/>
    <w:rsid w:val="00CE1718"/>
    <w:rsid w:val="00CE64A0"/>
    <w:rsid w:val="00CF4156"/>
    <w:rsid w:val="00D03D00"/>
    <w:rsid w:val="00D05168"/>
    <w:rsid w:val="00D05C30"/>
    <w:rsid w:val="00D079E7"/>
    <w:rsid w:val="00D11359"/>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46A61"/>
    <w:rsid w:val="00D520E4"/>
    <w:rsid w:val="00D539E0"/>
    <w:rsid w:val="00D575DD"/>
    <w:rsid w:val="00D57DFA"/>
    <w:rsid w:val="00D62604"/>
    <w:rsid w:val="00D65EC2"/>
    <w:rsid w:val="00D709CE"/>
    <w:rsid w:val="00D71611"/>
    <w:rsid w:val="00D71F73"/>
    <w:rsid w:val="00D7281F"/>
    <w:rsid w:val="00D72848"/>
    <w:rsid w:val="00D74CE2"/>
    <w:rsid w:val="00D80786"/>
    <w:rsid w:val="00D81AA6"/>
    <w:rsid w:val="00D81CAB"/>
    <w:rsid w:val="00D81E9C"/>
    <w:rsid w:val="00D82A65"/>
    <w:rsid w:val="00D8576F"/>
    <w:rsid w:val="00D8677F"/>
    <w:rsid w:val="00D87D86"/>
    <w:rsid w:val="00D91ED1"/>
    <w:rsid w:val="00D94582"/>
    <w:rsid w:val="00D9600A"/>
    <w:rsid w:val="00D9638E"/>
    <w:rsid w:val="00D97F0C"/>
    <w:rsid w:val="00DA21AB"/>
    <w:rsid w:val="00DA3A86"/>
    <w:rsid w:val="00DA4CC9"/>
    <w:rsid w:val="00DB49AE"/>
    <w:rsid w:val="00DC4CC6"/>
    <w:rsid w:val="00DC4D4A"/>
    <w:rsid w:val="00DC77DC"/>
    <w:rsid w:val="00DC781F"/>
    <w:rsid w:val="00DD0C2C"/>
    <w:rsid w:val="00DD28BC"/>
    <w:rsid w:val="00DD6928"/>
    <w:rsid w:val="00DE31F0"/>
    <w:rsid w:val="00DE3D1C"/>
    <w:rsid w:val="00DE6290"/>
    <w:rsid w:val="00DF13CF"/>
    <w:rsid w:val="00DF2E94"/>
    <w:rsid w:val="00DF72F8"/>
    <w:rsid w:val="00E01CC3"/>
    <w:rsid w:val="00E0227D"/>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46995"/>
    <w:rsid w:val="00E50AE3"/>
    <w:rsid w:val="00E50E23"/>
    <w:rsid w:val="00E531EB"/>
    <w:rsid w:val="00E54874"/>
    <w:rsid w:val="00E54B6F"/>
    <w:rsid w:val="00E55ACA"/>
    <w:rsid w:val="00E57B74"/>
    <w:rsid w:val="00E62B51"/>
    <w:rsid w:val="00E661FF"/>
    <w:rsid w:val="00E66B27"/>
    <w:rsid w:val="00E70C6E"/>
    <w:rsid w:val="00E71A93"/>
    <w:rsid w:val="00E726EB"/>
    <w:rsid w:val="00E72C9A"/>
    <w:rsid w:val="00E80B52"/>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322D"/>
    <w:rsid w:val="00EC3D3C"/>
    <w:rsid w:val="00EC4741"/>
    <w:rsid w:val="00ED014D"/>
    <w:rsid w:val="00ED3307"/>
    <w:rsid w:val="00ED4182"/>
    <w:rsid w:val="00ED678F"/>
    <w:rsid w:val="00EE14C9"/>
    <w:rsid w:val="00EF5583"/>
    <w:rsid w:val="00EF55EB"/>
    <w:rsid w:val="00F00DCC"/>
    <w:rsid w:val="00F0156F"/>
    <w:rsid w:val="00F03022"/>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379FC"/>
    <w:rsid w:val="00F4136D"/>
    <w:rsid w:val="00F4212E"/>
    <w:rsid w:val="00F42C20"/>
    <w:rsid w:val="00F42CD1"/>
    <w:rsid w:val="00F43E34"/>
    <w:rsid w:val="00F521C4"/>
    <w:rsid w:val="00F552D1"/>
    <w:rsid w:val="00F55E2D"/>
    <w:rsid w:val="00F56685"/>
    <w:rsid w:val="00F6083D"/>
    <w:rsid w:val="00F618EF"/>
    <w:rsid w:val="00F61F33"/>
    <w:rsid w:val="00F65582"/>
    <w:rsid w:val="00F66E75"/>
    <w:rsid w:val="00F77EB0"/>
    <w:rsid w:val="00F802F8"/>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12A5"/>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B55B2-6769-4512-9C6C-271CC20E6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11</Pages>
  <Words>4540</Words>
  <Characters>25879</Characters>
  <Application>Microsoft Office Word</Application>
  <DocSecurity>0</DocSecurity>
  <Lines>215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2022-09-27T08:25:00Z</dcterms:created>
  <dcterms:modified xsi:type="dcterms:W3CDTF">2022-09-30T17:09:00Z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